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E92D2B" w:rsidRDefault="00F87FBB" w:rsidP="00E92D2B">
      <w:pPr>
        <w:jc w:val="center"/>
        <w:rPr>
          <w:rFonts w:ascii="Arial" w:hAnsi="Arial" w:cs="Arial"/>
          <w:b/>
          <w:spacing w:val="20"/>
          <w:sz w:val="28"/>
          <w:szCs w:val="28"/>
        </w:rPr>
      </w:pPr>
      <w:r w:rsidRPr="00E92D2B">
        <w:rPr>
          <w:rFonts w:ascii="Arial" w:hAnsi="Arial" w:cs="Arial"/>
          <w:b/>
          <w:spacing w:val="20"/>
          <w:sz w:val="28"/>
          <w:szCs w:val="28"/>
        </w:rPr>
        <w:t>Career Academy Integrated Unit Plan</w:t>
      </w:r>
    </w:p>
    <w:p w:rsidR="00F87FBB" w:rsidRPr="00F87FBB" w:rsidRDefault="00F87FBB" w:rsidP="00F87FBB">
      <w:pPr>
        <w:rPr>
          <w:rFonts w:ascii="Arial" w:hAnsi="Arial" w:cs="Arial"/>
          <w:b/>
          <w:sz w:val="28"/>
          <w:szCs w:val="28"/>
        </w:rPr>
      </w:pPr>
    </w:p>
    <w:p w:rsidR="001E4107" w:rsidRDefault="004B2AE4" w:rsidP="00F87FBB">
      <w:pPr>
        <w:rPr>
          <w:rFonts w:ascii="Arial" w:hAnsi="Arial" w:cs="Arial"/>
          <w:b/>
        </w:rPr>
      </w:pPr>
      <w:r w:rsidRPr="00F87FBB">
        <w:rPr>
          <w:rFonts w:ascii="Arial" w:hAnsi="Arial" w:cs="Arial"/>
          <w:b/>
        </w:rPr>
        <w:t xml:space="preserve">Academy Name: </w:t>
      </w:r>
      <w:r w:rsidR="008F414B">
        <w:rPr>
          <w:rFonts w:ascii="Arial" w:hAnsi="Arial" w:cs="Arial"/>
          <w:b/>
        </w:rPr>
        <w:tab/>
      </w:r>
      <w:r w:rsidR="00784390" w:rsidRPr="008F414B">
        <w:rPr>
          <w:rFonts w:ascii="Arial" w:hAnsi="Arial" w:cs="Arial"/>
          <w:b/>
          <w:color w:val="4F81BD" w:themeColor="accent1"/>
        </w:rPr>
        <w:t>AEMM</w:t>
      </w:r>
      <w:r w:rsidR="008F414B">
        <w:rPr>
          <w:rFonts w:ascii="Arial" w:hAnsi="Arial" w:cs="Arial"/>
          <w:b/>
          <w:color w:val="4F81BD" w:themeColor="accent1"/>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 xml:space="preserve">School: </w:t>
      </w:r>
      <w:r w:rsidR="008F414B">
        <w:rPr>
          <w:rFonts w:ascii="Arial" w:hAnsi="Arial" w:cs="Arial"/>
          <w:b/>
        </w:rPr>
        <w:tab/>
      </w:r>
      <w:r w:rsidR="00784390" w:rsidRPr="008F414B">
        <w:rPr>
          <w:rFonts w:ascii="Arial" w:hAnsi="Arial" w:cs="Arial"/>
          <w:b/>
          <w:color w:val="4F81BD" w:themeColor="accent1"/>
        </w:rPr>
        <w:t>Deltona H.S.</w:t>
      </w:r>
    </w:p>
    <w:p w:rsidR="00A8184E" w:rsidRPr="008F414B" w:rsidRDefault="00A8184E" w:rsidP="00F87FBB">
      <w:pPr>
        <w:rPr>
          <w:rFonts w:ascii="Arial" w:hAnsi="Arial" w:cs="Arial"/>
          <w:b/>
          <w:color w:val="4F81BD" w:themeColor="accent1"/>
        </w:rPr>
      </w:pPr>
      <w:r>
        <w:rPr>
          <w:rFonts w:ascii="Arial" w:hAnsi="Arial" w:cs="Arial"/>
          <w:b/>
        </w:rPr>
        <w:t xml:space="preserve">Date Created: </w:t>
      </w:r>
      <w:r w:rsidR="008F414B">
        <w:rPr>
          <w:rFonts w:ascii="Arial" w:hAnsi="Arial" w:cs="Arial"/>
          <w:b/>
        </w:rPr>
        <w:tab/>
      </w:r>
      <w:r w:rsidR="00784390" w:rsidRPr="008F414B">
        <w:rPr>
          <w:rFonts w:ascii="Arial" w:hAnsi="Arial" w:cs="Arial"/>
          <w:b/>
          <w:color w:val="4F81BD" w:themeColor="accent1"/>
        </w:rPr>
        <w:t>6-7-11</w:t>
      </w:r>
      <w:r w:rsidR="008F414B">
        <w:rPr>
          <w:rFonts w:ascii="Arial" w:hAnsi="Arial" w:cs="Arial"/>
          <w:b/>
        </w:rPr>
        <w:tab/>
      </w:r>
      <w:r w:rsidR="008F414B">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Created by: </w:t>
      </w:r>
      <w:r w:rsidR="008F414B">
        <w:rPr>
          <w:rFonts w:ascii="Arial" w:hAnsi="Arial" w:cs="Arial"/>
          <w:b/>
        </w:rPr>
        <w:tab/>
      </w:r>
      <w:r w:rsidR="008F414B" w:rsidRPr="008F414B">
        <w:rPr>
          <w:rFonts w:ascii="Arial" w:hAnsi="Arial" w:cs="Arial"/>
          <w:b/>
          <w:color w:val="4F81BD" w:themeColor="accent1"/>
        </w:rPr>
        <w:t>Rodriguez &amp; Norman</w:t>
      </w:r>
    </w:p>
    <w:p w:rsidR="004B2AE4" w:rsidRPr="008F414B" w:rsidRDefault="004B2AE4" w:rsidP="00C56339">
      <w:pPr>
        <w:jc w:val="center"/>
        <w:rPr>
          <w:rFonts w:ascii="Arial" w:hAnsi="Arial" w:cs="Arial"/>
          <w:color w:val="4F81BD" w:themeColor="accent1"/>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220F28">
        <w:trPr>
          <w:trHeight w:val="279"/>
        </w:trPr>
        <w:tc>
          <w:tcPr>
            <w:tcW w:w="13176" w:type="dxa"/>
            <w:vAlign w:val="center"/>
          </w:tcPr>
          <w:p w:rsidR="004B2AE4" w:rsidRPr="00220F28" w:rsidRDefault="004B2AE4" w:rsidP="00BA3746">
            <w:pPr>
              <w:rPr>
                <w:rFonts w:ascii="Arial" w:hAnsi="Arial" w:cs="Arial"/>
              </w:rPr>
            </w:pPr>
            <w:r w:rsidRPr="00220F28">
              <w:rPr>
                <w:rFonts w:ascii="Arial" w:hAnsi="Arial" w:cs="Arial"/>
              </w:rPr>
              <w:t xml:space="preserve">Integrated </w:t>
            </w:r>
            <w:r w:rsidR="00F87FBB" w:rsidRPr="00220F28">
              <w:rPr>
                <w:rFonts w:ascii="Arial" w:hAnsi="Arial" w:cs="Arial"/>
              </w:rPr>
              <w:t>Unit</w:t>
            </w:r>
            <w:r w:rsidRPr="00220F28">
              <w:rPr>
                <w:rFonts w:ascii="Arial" w:hAnsi="Arial" w:cs="Arial"/>
              </w:rPr>
              <w:t xml:space="preserve"> Plan Title:</w:t>
            </w:r>
            <w:r w:rsidR="00784390" w:rsidRPr="00220F28">
              <w:rPr>
                <w:rFonts w:ascii="Arial" w:hAnsi="Arial" w:cs="Arial"/>
              </w:rPr>
              <w:t xml:space="preserve"> </w:t>
            </w:r>
            <w:r w:rsidR="000D1B93" w:rsidRPr="00220F28">
              <w:rPr>
                <w:rFonts w:ascii="Arial" w:hAnsi="Arial" w:cs="Arial"/>
              </w:rPr>
              <w:t xml:space="preserve">Introduction to </w:t>
            </w:r>
            <w:r w:rsidR="00BA3746" w:rsidRPr="00220F28">
              <w:rPr>
                <w:rFonts w:ascii="Arial" w:hAnsi="Arial" w:cs="Arial"/>
              </w:rPr>
              <w:t>Shakespeare in Context</w:t>
            </w:r>
          </w:p>
        </w:tc>
      </w:tr>
      <w:tr w:rsidR="004B2AE4" w:rsidRPr="00220F28">
        <w:trPr>
          <w:trHeight w:val="277"/>
        </w:trPr>
        <w:tc>
          <w:tcPr>
            <w:tcW w:w="13176" w:type="dxa"/>
            <w:vAlign w:val="center"/>
          </w:tcPr>
          <w:p w:rsidR="004B2AE4" w:rsidRPr="00220F28" w:rsidRDefault="004B2AE4" w:rsidP="00C56339">
            <w:pPr>
              <w:rPr>
                <w:rFonts w:ascii="Arial" w:hAnsi="Arial" w:cs="Arial"/>
              </w:rPr>
            </w:pPr>
            <w:r w:rsidRPr="00220F28">
              <w:rPr>
                <w:rFonts w:ascii="Arial" w:hAnsi="Arial" w:cs="Arial"/>
              </w:rPr>
              <w:t>Courses</w:t>
            </w:r>
            <w:r w:rsidR="00F87FBB" w:rsidRPr="00220F28">
              <w:rPr>
                <w:rFonts w:ascii="Arial" w:hAnsi="Arial" w:cs="Arial"/>
              </w:rPr>
              <w:t xml:space="preserve"> to integrate</w:t>
            </w:r>
            <w:r w:rsidRPr="00220F28">
              <w:rPr>
                <w:rFonts w:ascii="Arial" w:hAnsi="Arial" w:cs="Arial"/>
              </w:rPr>
              <w:t>:</w:t>
            </w:r>
            <w:r w:rsidR="00BA3746" w:rsidRPr="00220F28">
              <w:rPr>
                <w:rFonts w:ascii="Arial" w:hAnsi="Arial" w:cs="Arial"/>
              </w:rPr>
              <w:t xml:space="preserve"> English/</w:t>
            </w:r>
            <w:r w:rsidR="00601DA0" w:rsidRPr="00220F28">
              <w:rPr>
                <w:rFonts w:ascii="Arial" w:hAnsi="Arial" w:cs="Arial"/>
              </w:rPr>
              <w:t>Marketing Essentials</w:t>
            </w:r>
            <w:r w:rsidR="00B74815">
              <w:rPr>
                <w:rFonts w:ascii="Arial" w:hAnsi="Arial" w:cs="Arial"/>
              </w:rPr>
              <w:t>/ Production Technology/ Drafting</w:t>
            </w:r>
          </w:p>
        </w:tc>
      </w:tr>
      <w:tr w:rsidR="004B2AE4" w:rsidRPr="00220F28">
        <w:trPr>
          <w:trHeight w:val="277"/>
        </w:trPr>
        <w:tc>
          <w:tcPr>
            <w:tcW w:w="13176" w:type="dxa"/>
            <w:vAlign w:val="center"/>
          </w:tcPr>
          <w:p w:rsidR="004B2AE4" w:rsidRPr="00220F28" w:rsidRDefault="004B2AE4" w:rsidP="00C56339">
            <w:pPr>
              <w:rPr>
                <w:rFonts w:ascii="Arial" w:hAnsi="Arial" w:cs="Arial"/>
              </w:rPr>
            </w:pPr>
            <w:r w:rsidRPr="00220F28">
              <w:rPr>
                <w:rFonts w:ascii="Arial" w:hAnsi="Arial" w:cs="Arial"/>
              </w:rPr>
              <w:t>Grade Level:</w:t>
            </w:r>
            <w:r w:rsidR="00BA3746" w:rsidRPr="00220F28">
              <w:rPr>
                <w:rFonts w:ascii="Arial" w:hAnsi="Arial" w:cs="Arial"/>
              </w:rPr>
              <w:t xml:space="preserve"> 9</w:t>
            </w:r>
          </w:p>
        </w:tc>
      </w:tr>
      <w:tr w:rsidR="004B2AE4" w:rsidRPr="00220F28">
        <w:trPr>
          <w:trHeight w:val="277"/>
        </w:trPr>
        <w:tc>
          <w:tcPr>
            <w:tcW w:w="13176" w:type="dxa"/>
            <w:vAlign w:val="center"/>
          </w:tcPr>
          <w:p w:rsidR="004B2AE4" w:rsidRPr="00220F28" w:rsidRDefault="004B2AE4" w:rsidP="00C56339">
            <w:pPr>
              <w:rPr>
                <w:rFonts w:ascii="Arial" w:hAnsi="Arial" w:cs="Arial"/>
              </w:rPr>
            </w:pPr>
            <w:r w:rsidRPr="00220F28">
              <w:rPr>
                <w:rFonts w:ascii="Arial" w:hAnsi="Arial" w:cs="Arial"/>
              </w:rPr>
              <w:t>Timeline &amp; Duration:</w:t>
            </w:r>
            <w:r w:rsidR="00BA3746" w:rsidRPr="00220F28">
              <w:rPr>
                <w:rFonts w:ascii="Arial" w:hAnsi="Arial" w:cs="Arial"/>
              </w:rPr>
              <w:t xml:space="preserve"> Three Weeks</w:t>
            </w:r>
          </w:p>
        </w:tc>
      </w:tr>
      <w:tr w:rsidR="004B2AE4" w:rsidRPr="00220F28">
        <w:tc>
          <w:tcPr>
            <w:tcW w:w="13176" w:type="dxa"/>
            <w:vAlign w:val="center"/>
          </w:tcPr>
          <w:p w:rsidR="004B2AE4" w:rsidRPr="00220F28" w:rsidRDefault="00F87FBB" w:rsidP="00C56339">
            <w:pPr>
              <w:rPr>
                <w:rFonts w:ascii="Arial" w:hAnsi="Arial" w:cs="Arial"/>
              </w:rPr>
            </w:pPr>
            <w:r w:rsidRPr="00220F28">
              <w:rPr>
                <w:rFonts w:ascii="Arial" w:hAnsi="Arial" w:cs="Arial"/>
              </w:rPr>
              <w:t>Unit</w:t>
            </w:r>
            <w:r w:rsidR="004B2AE4" w:rsidRPr="00220F28">
              <w:rPr>
                <w:rFonts w:ascii="Arial" w:hAnsi="Arial" w:cs="Arial"/>
              </w:rPr>
              <w:t xml:space="preserve"> Summary:</w:t>
            </w:r>
            <w:r w:rsidRPr="00220F28">
              <w:rPr>
                <w:rFonts w:ascii="Arial" w:hAnsi="Arial" w:cs="Arial"/>
              </w:rPr>
              <w:t xml:space="preserve"> </w:t>
            </w:r>
            <w:r w:rsidR="000D1B93" w:rsidRPr="00220F28">
              <w:rPr>
                <w:rFonts w:ascii="Arial" w:hAnsi="Arial" w:cs="Arial"/>
              </w:rPr>
              <w:t xml:space="preserve">The purpose of this unit is to help students understand how </w:t>
            </w:r>
            <w:r w:rsidR="00BA3746" w:rsidRPr="00220F28">
              <w:rPr>
                <w:rFonts w:ascii="Arial" w:hAnsi="Arial" w:cs="Arial"/>
              </w:rPr>
              <w:t>literature is</w:t>
            </w:r>
            <w:r w:rsidR="000E24B0" w:rsidRPr="00220F28">
              <w:rPr>
                <w:rFonts w:ascii="Arial" w:hAnsi="Arial" w:cs="Arial"/>
              </w:rPr>
              <w:t xml:space="preserve"> affected by </w:t>
            </w:r>
            <w:r w:rsidR="00BA3746" w:rsidRPr="00220F28">
              <w:rPr>
                <w:rFonts w:ascii="Arial" w:hAnsi="Arial" w:cs="Arial"/>
              </w:rPr>
              <w:t xml:space="preserve">the </w:t>
            </w:r>
            <w:r w:rsidR="000E24B0" w:rsidRPr="00220F28">
              <w:rPr>
                <w:rFonts w:ascii="Arial" w:hAnsi="Arial" w:cs="Arial"/>
              </w:rPr>
              <w:t xml:space="preserve">period the </w:t>
            </w:r>
            <w:r w:rsidR="00BA3746" w:rsidRPr="00220F28">
              <w:rPr>
                <w:rFonts w:ascii="Arial" w:hAnsi="Arial" w:cs="Arial"/>
              </w:rPr>
              <w:t xml:space="preserve">author lived in, the political world and the personal experiences that the author </w:t>
            </w:r>
            <w:r w:rsidR="000E24B0" w:rsidRPr="00220F28">
              <w:rPr>
                <w:rFonts w:ascii="Arial" w:hAnsi="Arial" w:cs="Arial"/>
              </w:rPr>
              <w:t>may have</w:t>
            </w:r>
            <w:r w:rsidR="00BA3746" w:rsidRPr="00220F28">
              <w:rPr>
                <w:rFonts w:ascii="Arial" w:hAnsi="Arial" w:cs="Arial"/>
              </w:rPr>
              <w:t xml:space="preserve"> gone through at the time. </w:t>
            </w:r>
            <w:r w:rsidR="000D1B93" w:rsidRPr="00220F28">
              <w:rPr>
                <w:rFonts w:ascii="Arial" w:hAnsi="Arial" w:cs="Arial"/>
              </w:rPr>
              <w:t xml:space="preserve">By allowing the students to peer into how the people lived, they can understand the concept of the </w:t>
            </w:r>
            <w:r w:rsidR="00BE1761" w:rsidRPr="00220F28">
              <w:rPr>
                <w:rFonts w:ascii="Arial" w:hAnsi="Arial" w:cs="Arial"/>
              </w:rPr>
              <w:t>Elizabethan</w:t>
            </w:r>
            <w:r w:rsidR="000D1B93" w:rsidRPr="00220F28">
              <w:rPr>
                <w:rFonts w:ascii="Arial" w:hAnsi="Arial" w:cs="Arial"/>
              </w:rPr>
              <w:t xml:space="preserve"> theater and its place in society.</w:t>
            </w:r>
            <w:r w:rsidR="00BE1761" w:rsidRPr="00220F28">
              <w:rPr>
                <w:rFonts w:ascii="Arial" w:hAnsi="Arial" w:cs="Arial"/>
              </w:rPr>
              <w:t xml:space="preserve"> Students will then </w:t>
            </w:r>
            <w:r w:rsidR="000E24B0" w:rsidRPr="00220F28">
              <w:rPr>
                <w:rFonts w:ascii="Arial" w:hAnsi="Arial" w:cs="Arial"/>
              </w:rPr>
              <w:t>create</w:t>
            </w:r>
            <w:r w:rsidR="00BE1761" w:rsidRPr="00220F28">
              <w:rPr>
                <w:rFonts w:ascii="Arial" w:hAnsi="Arial" w:cs="Arial"/>
              </w:rPr>
              <w:t xml:space="preserve"> an informative </w:t>
            </w:r>
            <w:r w:rsidR="000E24B0" w:rsidRPr="00220F28">
              <w:rPr>
                <w:rFonts w:ascii="Arial" w:hAnsi="Arial" w:cs="Arial"/>
              </w:rPr>
              <w:t>brochure attracting tourists to the Globe theater incorporating the items found and</w:t>
            </w:r>
            <w:r w:rsidR="00BE1761" w:rsidRPr="00220F28">
              <w:rPr>
                <w:rFonts w:ascii="Arial" w:hAnsi="Arial" w:cs="Arial"/>
              </w:rPr>
              <w:t xml:space="preserve"> how what was found may have affected the theater.</w:t>
            </w:r>
          </w:p>
          <w:p w:rsidR="00F87FBB" w:rsidRPr="00220F28" w:rsidRDefault="00F87FBB" w:rsidP="00C56339">
            <w:pPr>
              <w:rPr>
                <w:rFonts w:ascii="Arial" w:hAnsi="Arial" w:cs="Arial"/>
              </w:rPr>
            </w:pPr>
          </w:p>
        </w:tc>
      </w:tr>
    </w:tbl>
    <w:p w:rsidR="004B2AE4" w:rsidRDefault="004B2AE4" w:rsidP="00C56339">
      <w:pPr>
        <w:jc w:val="center"/>
        <w:rPr>
          <w:rFonts w:ascii="Arial" w:hAnsi="Arial" w:cs="Arial"/>
        </w:rPr>
      </w:pPr>
    </w:p>
    <w:tbl>
      <w:tblPr>
        <w:tblStyle w:val="TableGrid"/>
        <w:tblW w:w="5000" w:type="pct"/>
        <w:tblLook w:val="01E0"/>
      </w:tblPr>
      <w:tblGrid>
        <w:gridCol w:w="1044"/>
        <w:gridCol w:w="3384"/>
        <w:gridCol w:w="3420"/>
        <w:gridCol w:w="2519"/>
        <w:gridCol w:w="2809"/>
      </w:tblGrid>
      <w:tr w:rsidR="00F87FBB" w:rsidTr="00B74815">
        <w:tc>
          <w:tcPr>
            <w:tcW w:w="5000" w:type="pct"/>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B74815" w:rsidRPr="00B74815" w:rsidTr="00B74815">
        <w:trPr>
          <w:trHeight w:val="575"/>
        </w:trPr>
        <w:tc>
          <w:tcPr>
            <w:tcW w:w="396" w:type="pct"/>
            <w:vAlign w:val="center"/>
          </w:tcPr>
          <w:p w:rsidR="00B74815" w:rsidRPr="00B74815" w:rsidRDefault="00B74815" w:rsidP="00B74815">
            <w:pPr>
              <w:jc w:val="center"/>
              <w:rPr>
                <w:rFonts w:ascii="Arial" w:hAnsi="Arial" w:cs="Arial"/>
                <w:b/>
              </w:rPr>
            </w:pPr>
            <w:r w:rsidRPr="00B74815">
              <w:rPr>
                <w:rFonts w:ascii="Arial" w:hAnsi="Arial" w:cs="Arial"/>
                <w:b/>
              </w:rPr>
              <w:t>Course</w:t>
            </w:r>
          </w:p>
        </w:tc>
        <w:tc>
          <w:tcPr>
            <w:tcW w:w="1284" w:type="pct"/>
            <w:vAlign w:val="center"/>
          </w:tcPr>
          <w:p w:rsidR="00B74815" w:rsidRPr="00B74815" w:rsidRDefault="00B74815" w:rsidP="00B74815">
            <w:pPr>
              <w:jc w:val="center"/>
              <w:rPr>
                <w:rFonts w:ascii="Arial" w:hAnsi="Arial" w:cs="Arial"/>
                <w:b/>
              </w:rPr>
            </w:pPr>
            <w:r w:rsidRPr="00B74815">
              <w:rPr>
                <w:rFonts w:ascii="Arial" w:hAnsi="Arial" w:cs="Arial"/>
                <w:b/>
              </w:rPr>
              <w:t>Eng I Honors</w:t>
            </w:r>
          </w:p>
        </w:tc>
        <w:tc>
          <w:tcPr>
            <w:tcW w:w="1298" w:type="pct"/>
            <w:vAlign w:val="center"/>
          </w:tcPr>
          <w:p w:rsidR="00B74815" w:rsidRPr="00B74815" w:rsidRDefault="00B74815" w:rsidP="00B74815">
            <w:pPr>
              <w:jc w:val="center"/>
              <w:rPr>
                <w:rFonts w:ascii="Arial" w:hAnsi="Arial" w:cs="Arial"/>
                <w:b/>
              </w:rPr>
            </w:pPr>
            <w:r w:rsidRPr="00B74815">
              <w:rPr>
                <w:rFonts w:ascii="Arial" w:hAnsi="Arial" w:cs="Arial"/>
                <w:b/>
              </w:rPr>
              <w:t>Marketing Essentials</w:t>
            </w:r>
          </w:p>
        </w:tc>
        <w:tc>
          <w:tcPr>
            <w:tcW w:w="956" w:type="pct"/>
            <w:vAlign w:val="center"/>
          </w:tcPr>
          <w:p w:rsidR="00B74815" w:rsidRPr="00B74815" w:rsidRDefault="00B74815" w:rsidP="00B74815">
            <w:pPr>
              <w:jc w:val="center"/>
              <w:rPr>
                <w:rFonts w:ascii="Arial" w:hAnsi="Arial" w:cs="Arial"/>
                <w:b/>
              </w:rPr>
            </w:pPr>
            <w:r w:rsidRPr="00B74815">
              <w:rPr>
                <w:rFonts w:ascii="Arial" w:hAnsi="Arial" w:cs="Arial"/>
                <w:b/>
              </w:rPr>
              <w:t>Drafting</w:t>
            </w:r>
          </w:p>
        </w:tc>
        <w:tc>
          <w:tcPr>
            <w:tcW w:w="1066" w:type="pct"/>
            <w:vAlign w:val="center"/>
          </w:tcPr>
          <w:p w:rsidR="00B74815" w:rsidRPr="00B74815" w:rsidRDefault="00B74815" w:rsidP="00B74815">
            <w:pPr>
              <w:jc w:val="center"/>
              <w:rPr>
                <w:rFonts w:ascii="Arial" w:hAnsi="Arial" w:cs="Arial"/>
                <w:b/>
              </w:rPr>
            </w:pPr>
            <w:r w:rsidRPr="00B74815">
              <w:rPr>
                <w:rFonts w:ascii="Arial" w:hAnsi="Arial" w:cs="Arial"/>
                <w:b/>
              </w:rPr>
              <w:t>Production</w:t>
            </w:r>
          </w:p>
        </w:tc>
      </w:tr>
      <w:tr w:rsidR="00B74815" w:rsidTr="003024B6">
        <w:trPr>
          <w:trHeight w:val="878"/>
        </w:trPr>
        <w:tc>
          <w:tcPr>
            <w:tcW w:w="396" w:type="pct"/>
          </w:tcPr>
          <w:p w:rsidR="00B74815" w:rsidRDefault="00B74815" w:rsidP="003024B6">
            <w:pPr>
              <w:rPr>
                <w:rFonts w:ascii="Arial" w:hAnsi="Arial" w:cs="Arial"/>
              </w:rPr>
            </w:pPr>
            <w:r>
              <w:rPr>
                <w:rFonts w:ascii="Arial" w:hAnsi="Arial" w:cs="Arial"/>
              </w:rPr>
              <w:t>Activity/</w:t>
            </w:r>
          </w:p>
          <w:p w:rsidR="00B74815" w:rsidRDefault="00B74815" w:rsidP="003024B6">
            <w:pPr>
              <w:rPr>
                <w:rFonts w:ascii="Arial" w:hAnsi="Arial" w:cs="Arial"/>
              </w:rPr>
            </w:pPr>
            <w:r>
              <w:rPr>
                <w:rFonts w:ascii="Arial" w:hAnsi="Arial" w:cs="Arial"/>
              </w:rPr>
              <w:t>Lesson</w:t>
            </w:r>
          </w:p>
        </w:tc>
        <w:tc>
          <w:tcPr>
            <w:tcW w:w="1284" w:type="pct"/>
          </w:tcPr>
          <w:p w:rsidR="00B74815" w:rsidRDefault="00B74815" w:rsidP="003024B6">
            <w:pPr>
              <w:rPr>
                <w:rFonts w:ascii="Arial" w:hAnsi="Arial" w:cs="Arial"/>
              </w:rPr>
            </w:pPr>
            <w:r>
              <w:rPr>
                <w:rFonts w:ascii="Arial" w:hAnsi="Arial" w:cs="Arial"/>
              </w:rPr>
              <w:t xml:space="preserve">Prior to the study of </w:t>
            </w:r>
            <w:r w:rsidRPr="00784390">
              <w:rPr>
                <w:rFonts w:ascii="Arial" w:hAnsi="Arial" w:cs="Arial"/>
                <w:i/>
              </w:rPr>
              <w:t>Romeo and Juliet</w:t>
            </w:r>
            <w:r>
              <w:rPr>
                <w:rFonts w:ascii="Arial" w:hAnsi="Arial" w:cs="Arial"/>
              </w:rPr>
              <w:t xml:space="preserve">, students will conduct an archeological dig of a recreated Elizabethan site in order to understand how historical context affects the writing of period literature. Student will locate items of everyday life of the people. Once located they are to be documents and described in order to interpret how people lived and interacted.  </w:t>
            </w:r>
          </w:p>
        </w:tc>
        <w:tc>
          <w:tcPr>
            <w:tcW w:w="1298" w:type="pct"/>
          </w:tcPr>
          <w:p w:rsidR="00B74815" w:rsidRDefault="00B74815" w:rsidP="003024B6">
            <w:pPr>
              <w:rPr>
                <w:rFonts w:ascii="Arial" w:hAnsi="Arial" w:cs="Arial"/>
              </w:rPr>
            </w:pPr>
            <w:r>
              <w:rPr>
                <w:rFonts w:ascii="Arial" w:hAnsi="Arial" w:cs="Arial"/>
              </w:rPr>
              <w:t xml:space="preserve">Students will catalog the items found in the archeological dig of a recreated Elizabethan site in </w:t>
            </w:r>
            <w:proofErr w:type="spellStart"/>
            <w:r>
              <w:rPr>
                <w:rFonts w:ascii="Arial" w:hAnsi="Arial" w:cs="Arial"/>
              </w:rPr>
              <w:t>MSExcel</w:t>
            </w:r>
            <w:proofErr w:type="spellEnd"/>
            <w:r>
              <w:rPr>
                <w:rFonts w:ascii="Arial" w:hAnsi="Arial" w:cs="Arial"/>
              </w:rPr>
              <w:t>.  Students will compare contemporary items and include historical and contemporary prices.  Students will use formulas to calculate inflation.</w:t>
            </w:r>
          </w:p>
        </w:tc>
        <w:tc>
          <w:tcPr>
            <w:tcW w:w="956" w:type="pct"/>
          </w:tcPr>
          <w:p w:rsidR="00B74815" w:rsidRPr="009B52BA" w:rsidRDefault="00B74815" w:rsidP="003024B6">
            <w:pPr>
              <w:rPr>
                <w:rFonts w:ascii="Arial" w:hAnsi="Arial" w:cs="Arial"/>
              </w:rPr>
            </w:pPr>
            <w:r w:rsidRPr="009B52BA">
              <w:rPr>
                <w:rFonts w:ascii="Arial" w:hAnsi="Arial" w:cs="Arial"/>
              </w:rPr>
              <w:t xml:space="preserve">Thumbnail Sketching of ideas, drafting a predetermined  ½ scale of a scene to be used as a template for the diorama </w:t>
            </w:r>
          </w:p>
        </w:tc>
        <w:tc>
          <w:tcPr>
            <w:tcW w:w="1066" w:type="pct"/>
          </w:tcPr>
          <w:p w:rsidR="00B74815" w:rsidRPr="009B52BA" w:rsidRDefault="00B74815" w:rsidP="003024B6">
            <w:pPr>
              <w:rPr>
                <w:rFonts w:ascii="Arial" w:hAnsi="Arial" w:cs="Arial"/>
              </w:rPr>
            </w:pPr>
            <w:r w:rsidRPr="009B52BA">
              <w:rPr>
                <w:rFonts w:ascii="Arial" w:hAnsi="Arial" w:cs="Arial"/>
              </w:rPr>
              <w:t>Exploration into proper building techniques for scale models and sets. Exploring careers. Building scale model of scene of short story, Giving a speech type presentation</w:t>
            </w:r>
          </w:p>
        </w:tc>
      </w:tr>
      <w:tr w:rsidR="00B74815" w:rsidTr="00B74815">
        <w:trPr>
          <w:gridAfter w:val="2"/>
          <w:wAfter w:w="2022" w:type="pct"/>
          <w:trHeight w:val="879"/>
        </w:trPr>
        <w:tc>
          <w:tcPr>
            <w:tcW w:w="396" w:type="pct"/>
          </w:tcPr>
          <w:p w:rsidR="00B74815" w:rsidRDefault="00B74815" w:rsidP="00C56339">
            <w:pPr>
              <w:rPr>
                <w:rFonts w:ascii="Arial" w:hAnsi="Arial" w:cs="Arial"/>
              </w:rPr>
            </w:pPr>
            <w:r>
              <w:rPr>
                <w:rFonts w:ascii="Arial" w:hAnsi="Arial" w:cs="Arial"/>
              </w:rPr>
              <w:lastRenderedPageBreak/>
              <w:t>Activity/</w:t>
            </w:r>
          </w:p>
          <w:p w:rsidR="00B74815" w:rsidRDefault="00B74815" w:rsidP="00C56339">
            <w:pPr>
              <w:rPr>
                <w:rFonts w:ascii="Arial" w:hAnsi="Arial" w:cs="Arial"/>
              </w:rPr>
            </w:pPr>
            <w:r>
              <w:rPr>
                <w:rFonts w:ascii="Arial" w:hAnsi="Arial" w:cs="Arial"/>
              </w:rPr>
              <w:t>Lesson</w:t>
            </w:r>
          </w:p>
        </w:tc>
        <w:tc>
          <w:tcPr>
            <w:tcW w:w="1284" w:type="pct"/>
            <w:vAlign w:val="center"/>
          </w:tcPr>
          <w:p w:rsidR="00B74815" w:rsidRDefault="00B74815" w:rsidP="000E24B0">
            <w:pPr>
              <w:rPr>
                <w:rFonts w:ascii="Arial" w:hAnsi="Arial" w:cs="Arial"/>
              </w:rPr>
            </w:pPr>
            <w:r>
              <w:rPr>
                <w:rFonts w:ascii="Arial" w:hAnsi="Arial" w:cs="Arial"/>
                <w:color w:val="000000"/>
              </w:rPr>
              <w:t>Students will create an informative brochure using Microsoft  Publisher attracting tourists to the Globe theater incorporating the items found and how what was found may have affected the theater.</w:t>
            </w:r>
          </w:p>
        </w:tc>
        <w:tc>
          <w:tcPr>
            <w:tcW w:w="1298" w:type="pct"/>
            <w:vAlign w:val="center"/>
          </w:tcPr>
          <w:p w:rsidR="00B74815" w:rsidRDefault="00B74815" w:rsidP="00C56339">
            <w:pPr>
              <w:rPr>
                <w:rFonts w:ascii="Arial" w:hAnsi="Arial" w:cs="Arial"/>
              </w:rPr>
            </w:pPr>
            <w:r>
              <w:rPr>
                <w:rFonts w:ascii="Arial" w:hAnsi="Arial" w:cs="Arial"/>
                <w:color w:val="000000"/>
              </w:rPr>
              <w:t xml:space="preserve">Students will create an informative brochure using </w:t>
            </w:r>
            <w:proofErr w:type="gramStart"/>
            <w:r>
              <w:rPr>
                <w:rFonts w:ascii="Arial" w:hAnsi="Arial" w:cs="Arial"/>
                <w:color w:val="000000"/>
              </w:rPr>
              <w:t>Microsoft  Publisher</w:t>
            </w:r>
            <w:proofErr w:type="gramEnd"/>
            <w:r>
              <w:rPr>
                <w:rFonts w:ascii="Arial" w:hAnsi="Arial" w:cs="Arial"/>
                <w:color w:val="000000"/>
              </w:rPr>
              <w:t xml:space="preserve"> persuading tourists to visit the Globe theater incorporating the items found and how what was found may have affected the theater.</w:t>
            </w:r>
          </w:p>
        </w:tc>
      </w:tr>
    </w:tbl>
    <w:p w:rsidR="004B2AE4" w:rsidRDefault="004B2AE4" w:rsidP="00F87FBB">
      <w:pPr>
        <w:jc w:val="center"/>
      </w:pPr>
    </w:p>
    <w:p w:rsidR="00BD696A" w:rsidRDefault="00BD696A" w:rsidP="00F87FBB">
      <w:pPr>
        <w:ind w:hanging="720"/>
        <w:rPr>
          <w:color w:val="000000"/>
          <w:sz w:val="28"/>
        </w:rPr>
      </w:pPr>
    </w:p>
    <w:p w:rsidR="00BD696A" w:rsidRPr="00BD696A" w:rsidRDefault="008F414B" w:rsidP="00F87FBB">
      <w:pPr>
        <w:ind w:hanging="720"/>
        <w:rPr>
          <w:rFonts w:ascii="Arial" w:hAnsi="Arial" w:cs="Arial"/>
          <w:b/>
          <w:color w:val="000000"/>
          <w:sz w:val="28"/>
        </w:rPr>
      </w:pPr>
      <w:r>
        <w:rPr>
          <w:rFonts w:ascii="Arial" w:hAnsi="Arial" w:cs="Arial"/>
          <w:b/>
          <w:color w:val="000000"/>
          <w:sz w:val="28"/>
        </w:rPr>
        <w:t xml:space="preserve">Lesson Instructions for </w:t>
      </w:r>
      <w:r w:rsidR="00217C1F" w:rsidRPr="00601DA0">
        <w:rPr>
          <w:rFonts w:ascii="Arial" w:hAnsi="Arial" w:cs="Arial"/>
          <w:b/>
          <w:color w:val="4F81BD" w:themeColor="accent1"/>
          <w:sz w:val="28"/>
        </w:rPr>
        <w:t>Eng</w:t>
      </w:r>
      <w:r w:rsidR="00601DA0">
        <w:rPr>
          <w:rFonts w:ascii="Arial" w:hAnsi="Arial" w:cs="Arial"/>
          <w:b/>
          <w:color w:val="4F81BD" w:themeColor="accent1"/>
          <w:sz w:val="28"/>
        </w:rPr>
        <w:t>lish</w:t>
      </w:r>
      <w:r w:rsidR="00217C1F" w:rsidRPr="00601DA0">
        <w:rPr>
          <w:rFonts w:ascii="Arial" w:hAnsi="Arial" w:cs="Arial"/>
          <w:b/>
          <w:color w:val="4F81BD" w:themeColor="accent1"/>
          <w:sz w:val="28"/>
        </w:rPr>
        <w:t xml:space="preserve"> I Honors</w:t>
      </w:r>
      <w:r w:rsidR="00BD696A" w:rsidRPr="00BD696A">
        <w:rPr>
          <w:rFonts w:ascii="Arial" w:hAnsi="Arial" w:cs="Arial"/>
          <w:b/>
          <w:color w:val="000000"/>
          <w:sz w:val="28"/>
        </w:rPr>
        <w:t xml:space="preserv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601DA0">
        <w:tc>
          <w:tcPr>
            <w:tcW w:w="13248" w:type="dxa"/>
            <w:tcBorders>
              <w:top w:val="single" w:sz="4" w:space="0" w:color="auto"/>
              <w:bottom w:val="single" w:sz="4" w:space="0" w:color="auto"/>
            </w:tcBorders>
          </w:tcPr>
          <w:p w:rsidR="00203F33" w:rsidRPr="00601DA0" w:rsidRDefault="00BE1204" w:rsidP="00BD696A">
            <w:pPr>
              <w:rPr>
                <w:rFonts w:ascii="Arial" w:hAnsi="Arial" w:cs="Arial"/>
                <w:b/>
                <w:color w:val="000000"/>
              </w:rPr>
            </w:pPr>
            <w:r w:rsidRPr="00601DA0">
              <w:rPr>
                <w:rFonts w:ascii="Arial" w:hAnsi="Arial" w:cs="Arial"/>
                <w:b/>
                <w:color w:val="000000"/>
              </w:rPr>
              <w:t>Standards (</w:t>
            </w:r>
            <w:r w:rsidR="00203F33" w:rsidRPr="00601DA0">
              <w:rPr>
                <w:rFonts w:ascii="Arial" w:hAnsi="Arial" w:cs="Arial"/>
                <w:b/>
                <w:color w:val="000000"/>
              </w:rPr>
              <w:t>Performance Tasks</w:t>
            </w:r>
            <w:r w:rsidRPr="00601DA0">
              <w:rPr>
                <w:rFonts w:ascii="Arial" w:hAnsi="Arial" w:cs="Arial"/>
                <w:b/>
                <w:color w:val="000000"/>
              </w:rPr>
              <w:t xml:space="preserve"> or </w:t>
            </w:r>
            <w:r w:rsidR="00203F33" w:rsidRPr="00601DA0">
              <w:rPr>
                <w:rFonts w:ascii="Arial" w:hAnsi="Arial" w:cs="Arial"/>
                <w:b/>
                <w:color w:val="000000"/>
              </w:rPr>
              <w:t xml:space="preserve">Course Frameworks </w:t>
            </w:r>
            <w:r w:rsidRPr="00601DA0">
              <w:rPr>
                <w:rFonts w:ascii="Arial" w:hAnsi="Arial" w:cs="Arial"/>
                <w:b/>
                <w:color w:val="000000"/>
              </w:rPr>
              <w:t xml:space="preserve"> or </w:t>
            </w:r>
            <w:smartTag w:uri="urn:schemas-microsoft-com:office:smarttags" w:element="place">
              <w:smartTag w:uri="urn:schemas-microsoft-com:office:smarttags" w:element="PlaceName">
                <w:r w:rsidRPr="00601DA0">
                  <w:rPr>
                    <w:rFonts w:ascii="Arial" w:hAnsi="Arial" w:cs="Arial"/>
                    <w:b/>
                    <w:color w:val="000000"/>
                  </w:rPr>
                  <w:t>Sunshine</w:t>
                </w:r>
              </w:smartTag>
              <w:r w:rsidRPr="00601DA0">
                <w:rPr>
                  <w:rFonts w:ascii="Arial" w:hAnsi="Arial" w:cs="Arial"/>
                  <w:b/>
                  <w:color w:val="000000"/>
                </w:rPr>
                <w:t xml:space="preserve"> </w:t>
              </w:r>
              <w:smartTag w:uri="urn:schemas-microsoft-com:office:smarttags" w:element="PlaceType">
                <w:r w:rsidRPr="00601DA0">
                  <w:rPr>
                    <w:rFonts w:ascii="Arial" w:hAnsi="Arial" w:cs="Arial"/>
                    <w:b/>
                    <w:color w:val="000000"/>
                  </w:rPr>
                  <w:t>State</w:t>
                </w:r>
              </w:smartTag>
            </w:smartTag>
            <w:r w:rsidRPr="00601DA0">
              <w:rPr>
                <w:rFonts w:ascii="Arial" w:hAnsi="Arial" w:cs="Arial"/>
                <w:b/>
                <w:color w:val="000000"/>
              </w:rPr>
              <w:t xml:space="preserve"> Standards ):</w:t>
            </w:r>
          </w:p>
          <w:p w:rsidR="00203F33" w:rsidRPr="00601DA0" w:rsidRDefault="00203F33" w:rsidP="00BD696A">
            <w:pPr>
              <w:rPr>
                <w:rFonts w:ascii="Arial" w:hAnsi="Arial" w:cs="Arial"/>
                <w:b/>
                <w:color w:val="000000"/>
              </w:rPr>
            </w:pPr>
            <w:r w:rsidRPr="00601DA0">
              <w:rPr>
                <w:rFonts w:ascii="Arial" w:hAnsi="Arial" w:cs="Arial"/>
                <w:b/>
                <w:color w:val="000000"/>
              </w:rPr>
              <w:t>Rigor &amp; Relevance (quadrant):</w:t>
            </w:r>
          </w:p>
          <w:p w:rsidR="009E5957" w:rsidRPr="00601DA0" w:rsidRDefault="009E5957" w:rsidP="009E5957">
            <w:pPr>
              <w:autoSpaceDE w:val="0"/>
              <w:autoSpaceDN w:val="0"/>
              <w:adjustRightInd w:val="0"/>
              <w:rPr>
                <w:rFonts w:ascii="Arial" w:hAnsi="Arial" w:cs="Arial"/>
                <w:sz w:val="22"/>
                <w:szCs w:val="22"/>
              </w:rPr>
            </w:pPr>
            <w:r w:rsidRPr="00601DA0">
              <w:rPr>
                <w:rFonts w:ascii="Arial" w:hAnsi="Arial" w:cs="Arial"/>
                <w:sz w:val="22"/>
                <w:szCs w:val="22"/>
              </w:rPr>
              <w:t>LA.910.3.1.1 – 3</w:t>
            </w:r>
            <w:r w:rsidRPr="00601DA0">
              <w:rPr>
                <w:rFonts w:ascii="Arial" w:hAnsi="Arial" w:cs="Arial"/>
              </w:rPr>
              <w:t xml:space="preserve"> </w:t>
            </w:r>
            <w:r w:rsidR="004C647C" w:rsidRPr="00601DA0">
              <w:rPr>
                <w:rFonts w:ascii="Arial" w:hAnsi="Arial" w:cs="Arial"/>
              </w:rPr>
              <w:t xml:space="preserve">-   </w:t>
            </w:r>
            <w:r w:rsidRPr="00601DA0">
              <w:rPr>
                <w:rFonts w:ascii="Arial" w:hAnsi="Arial" w:cs="Arial"/>
                <w:sz w:val="22"/>
                <w:szCs w:val="22"/>
              </w:rPr>
              <w:t>Edit draft for textual format.</w:t>
            </w:r>
          </w:p>
          <w:p w:rsidR="009E5957" w:rsidRPr="00601DA0" w:rsidRDefault="009E5957" w:rsidP="009E5957">
            <w:pPr>
              <w:autoSpaceDE w:val="0"/>
              <w:autoSpaceDN w:val="0"/>
              <w:adjustRightInd w:val="0"/>
              <w:rPr>
                <w:rFonts w:ascii="Arial" w:hAnsi="Arial" w:cs="Arial"/>
                <w:sz w:val="22"/>
                <w:szCs w:val="22"/>
              </w:rPr>
            </w:pPr>
            <w:r w:rsidRPr="00601DA0">
              <w:rPr>
                <w:rFonts w:ascii="Arial" w:hAnsi="Arial" w:cs="Arial"/>
                <w:sz w:val="22"/>
                <w:szCs w:val="22"/>
              </w:rPr>
              <w:t xml:space="preserve">                                 Edit draft for standard conventions of spelling, grammar, and usage.</w:t>
            </w:r>
          </w:p>
          <w:p w:rsidR="009E5957" w:rsidRPr="00601DA0" w:rsidRDefault="009E5957" w:rsidP="009E5957">
            <w:pPr>
              <w:autoSpaceDE w:val="0"/>
              <w:autoSpaceDN w:val="0"/>
              <w:adjustRightInd w:val="0"/>
              <w:rPr>
                <w:rFonts w:ascii="Arial" w:hAnsi="Arial" w:cs="Arial"/>
                <w:sz w:val="22"/>
                <w:szCs w:val="22"/>
              </w:rPr>
            </w:pPr>
            <w:r w:rsidRPr="00601DA0">
              <w:rPr>
                <w:rFonts w:ascii="Arial" w:hAnsi="Arial" w:cs="Arial"/>
                <w:sz w:val="22"/>
                <w:szCs w:val="22"/>
              </w:rPr>
              <w:t xml:space="preserve">LA.910.4.2.1 – 4 - </w:t>
            </w:r>
            <w:r w:rsidR="004C647C" w:rsidRPr="00601DA0">
              <w:rPr>
                <w:rFonts w:ascii="Arial" w:hAnsi="Arial" w:cs="Arial"/>
                <w:sz w:val="22"/>
                <w:szCs w:val="22"/>
              </w:rPr>
              <w:t xml:space="preserve">  </w:t>
            </w:r>
            <w:r w:rsidRPr="00601DA0">
              <w:rPr>
                <w:rFonts w:ascii="Arial" w:hAnsi="Arial" w:cs="Arial"/>
                <w:sz w:val="22"/>
                <w:szCs w:val="22"/>
              </w:rPr>
              <w:t>Students will produce and record information related to observations</w:t>
            </w:r>
          </w:p>
          <w:p w:rsidR="009E5957" w:rsidRPr="00601DA0" w:rsidRDefault="00797BFD" w:rsidP="00797BFD">
            <w:pPr>
              <w:autoSpaceDE w:val="0"/>
              <w:autoSpaceDN w:val="0"/>
              <w:adjustRightInd w:val="0"/>
              <w:rPr>
                <w:rFonts w:ascii="Arial" w:hAnsi="Arial" w:cs="Arial"/>
                <w:sz w:val="22"/>
                <w:szCs w:val="22"/>
              </w:rPr>
            </w:pPr>
            <w:r w:rsidRPr="00601DA0">
              <w:rPr>
                <w:rFonts w:ascii="Arial" w:hAnsi="Arial" w:cs="Arial"/>
                <w:sz w:val="22"/>
                <w:szCs w:val="22"/>
              </w:rPr>
              <w:t xml:space="preserve">LA.910.4.3.1 – 2 - </w:t>
            </w:r>
            <w:r w:rsidR="004C647C" w:rsidRPr="00601DA0">
              <w:rPr>
                <w:rFonts w:ascii="Arial" w:hAnsi="Arial" w:cs="Arial"/>
                <w:sz w:val="22"/>
                <w:szCs w:val="22"/>
              </w:rPr>
              <w:t xml:space="preserve">  </w:t>
            </w:r>
            <w:r w:rsidRPr="00601DA0">
              <w:rPr>
                <w:rFonts w:ascii="Arial" w:hAnsi="Arial" w:cs="Arial"/>
                <w:sz w:val="22"/>
                <w:szCs w:val="22"/>
              </w:rPr>
              <w:t>S</w:t>
            </w:r>
            <w:r w:rsidR="009E5957" w:rsidRPr="00601DA0">
              <w:rPr>
                <w:rFonts w:ascii="Arial" w:hAnsi="Arial" w:cs="Arial"/>
                <w:sz w:val="22"/>
                <w:szCs w:val="22"/>
              </w:rPr>
              <w:t>tudents will generate personal ideas and write persuasive</w:t>
            </w:r>
            <w:r w:rsidRPr="00601DA0">
              <w:rPr>
                <w:rFonts w:ascii="Arial" w:hAnsi="Arial" w:cs="Arial"/>
                <w:sz w:val="22"/>
                <w:szCs w:val="22"/>
              </w:rPr>
              <w:t xml:space="preserve"> </w:t>
            </w:r>
            <w:r w:rsidR="009E5957" w:rsidRPr="00601DA0">
              <w:rPr>
                <w:rFonts w:ascii="Arial" w:hAnsi="Arial" w:cs="Arial"/>
                <w:sz w:val="22"/>
                <w:szCs w:val="22"/>
              </w:rPr>
              <w:t>text</w:t>
            </w:r>
          </w:p>
          <w:p w:rsidR="00797BFD" w:rsidRPr="00601DA0" w:rsidRDefault="00797BFD" w:rsidP="00797BFD">
            <w:pPr>
              <w:autoSpaceDE w:val="0"/>
              <w:autoSpaceDN w:val="0"/>
              <w:adjustRightInd w:val="0"/>
              <w:rPr>
                <w:rFonts w:ascii="Arial" w:hAnsi="Arial" w:cs="Arial"/>
                <w:sz w:val="22"/>
                <w:szCs w:val="22"/>
              </w:rPr>
            </w:pPr>
            <w:r w:rsidRPr="00601DA0">
              <w:rPr>
                <w:rFonts w:ascii="Arial" w:hAnsi="Arial" w:cs="Arial"/>
                <w:sz w:val="22"/>
                <w:szCs w:val="22"/>
              </w:rPr>
              <w:t xml:space="preserve">LA.910.5.2.5         </w:t>
            </w:r>
            <w:r w:rsidR="004C647C" w:rsidRPr="00601DA0">
              <w:rPr>
                <w:rFonts w:ascii="Arial" w:hAnsi="Arial" w:cs="Arial"/>
                <w:sz w:val="22"/>
                <w:szCs w:val="22"/>
              </w:rPr>
              <w:t xml:space="preserve">  </w:t>
            </w:r>
            <w:r w:rsidRPr="00601DA0">
              <w:rPr>
                <w:rFonts w:ascii="Arial" w:hAnsi="Arial" w:cs="Arial"/>
                <w:sz w:val="22"/>
                <w:szCs w:val="22"/>
              </w:rPr>
              <w:t>Investigate print, graphic, audio-visual, and digital material to determine appropriateness for a selected topic.</w:t>
            </w:r>
          </w:p>
          <w:p w:rsidR="00797BFD" w:rsidRPr="00601DA0" w:rsidRDefault="00797BFD" w:rsidP="00797BFD">
            <w:pPr>
              <w:autoSpaceDE w:val="0"/>
              <w:autoSpaceDN w:val="0"/>
              <w:adjustRightInd w:val="0"/>
              <w:rPr>
                <w:rFonts w:ascii="Arial" w:hAnsi="Arial" w:cs="Arial"/>
                <w:sz w:val="22"/>
                <w:szCs w:val="22"/>
              </w:rPr>
            </w:pPr>
            <w:r w:rsidRPr="00601DA0">
              <w:rPr>
                <w:rFonts w:ascii="Arial" w:hAnsi="Arial" w:cs="Arial"/>
                <w:sz w:val="22"/>
                <w:szCs w:val="22"/>
              </w:rPr>
              <w:t xml:space="preserve">LA.910.6.2.1         </w:t>
            </w:r>
            <w:r w:rsidR="004C647C" w:rsidRPr="00601DA0">
              <w:rPr>
                <w:rFonts w:ascii="Arial" w:hAnsi="Arial" w:cs="Arial"/>
                <w:sz w:val="22"/>
                <w:szCs w:val="22"/>
              </w:rPr>
              <w:t xml:space="preserve">  </w:t>
            </w:r>
            <w:r w:rsidRPr="00601DA0">
              <w:rPr>
                <w:rFonts w:ascii="Arial" w:hAnsi="Arial" w:cs="Arial"/>
                <w:sz w:val="22"/>
                <w:szCs w:val="22"/>
              </w:rPr>
              <w:t>Develop a comprehensive search plan and record findings</w:t>
            </w:r>
          </w:p>
          <w:p w:rsidR="00797BFD" w:rsidRPr="00601DA0" w:rsidRDefault="00797BFD" w:rsidP="00797BFD">
            <w:pPr>
              <w:autoSpaceDE w:val="0"/>
              <w:autoSpaceDN w:val="0"/>
              <w:adjustRightInd w:val="0"/>
              <w:rPr>
                <w:rFonts w:ascii="Arial" w:hAnsi="Arial" w:cs="Arial"/>
                <w:b/>
                <w:color w:val="000000"/>
              </w:rPr>
            </w:pPr>
            <w:r w:rsidRPr="00601DA0">
              <w:rPr>
                <w:rFonts w:ascii="Arial" w:hAnsi="Arial" w:cs="Arial"/>
                <w:sz w:val="22"/>
                <w:szCs w:val="22"/>
              </w:rPr>
              <w:t xml:space="preserve">LA.910.6.2.2          </w:t>
            </w:r>
            <w:r w:rsidR="004C647C" w:rsidRPr="00601DA0">
              <w:rPr>
                <w:rFonts w:ascii="Arial" w:hAnsi="Arial" w:cs="Arial"/>
                <w:sz w:val="22"/>
                <w:szCs w:val="22"/>
              </w:rPr>
              <w:t xml:space="preserve"> </w:t>
            </w:r>
            <w:r w:rsidRPr="00601DA0">
              <w:rPr>
                <w:rFonts w:ascii="Arial" w:hAnsi="Arial" w:cs="Arial"/>
                <w:sz w:val="22"/>
                <w:szCs w:val="22"/>
              </w:rPr>
              <w:t>Judge the validity and reliability of primary and secondary sources.</w:t>
            </w:r>
          </w:p>
        </w:tc>
      </w:tr>
      <w:tr w:rsidR="00F87FBB" w:rsidRPr="00601DA0">
        <w:tc>
          <w:tcPr>
            <w:tcW w:w="13248" w:type="dxa"/>
            <w:tcBorders>
              <w:top w:val="single" w:sz="4" w:space="0" w:color="auto"/>
              <w:bottom w:val="single" w:sz="4" w:space="0" w:color="auto"/>
            </w:tcBorders>
          </w:tcPr>
          <w:p w:rsidR="00F87FBB" w:rsidRPr="00601DA0" w:rsidRDefault="00F87FBB" w:rsidP="00BD696A">
            <w:pPr>
              <w:rPr>
                <w:rFonts w:ascii="Arial" w:hAnsi="Arial" w:cs="Arial"/>
                <w:color w:val="000000"/>
              </w:rPr>
            </w:pPr>
            <w:r w:rsidRPr="00601DA0">
              <w:rPr>
                <w:rFonts w:ascii="Arial" w:hAnsi="Arial" w:cs="Arial"/>
                <w:b/>
                <w:color w:val="000000"/>
              </w:rPr>
              <w:t>Instructions to Teacher:</w:t>
            </w:r>
            <w:r w:rsidRPr="00601DA0">
              <w:rPr>
                <w:rFonts w:ascii="Arial" w:hAnsi="Arial" w:cs="Arial"/>
                <w:color w:val="000000"/>
              </w:rPr>
              <w:t xml:space="preserve"> </w:t>
            </w:r>
          </w:p>
          <w:p w:rsidR="00F87FBB" w:rsidRPr="00601DA0" w:rsidRDefault="00E36EDC" w:rsidP="00BD696A">
            <w:pPr>
              <w:rPr>
                <w:rFonts w:ascii="Arial" w:hAnsi="Arial" w:cs="Arial"/>
                <w:color w:val="000000"/>
              </w:rPr>
            </w:pPr>
            <w:r w:rsidRPr="00601DA0">
              <w:rPr>
                <w:rFonts w:ascii="Arial" w:hAnsi="Arial" w:cs="Arial"/>
                <w:color w:val="000000"/>
              </w:rPr>
              <w:t>Teacher will prepare Elizabethan dig site prior to student</w:t>
            </w:r>
            <w:r w:rsidR="00217C1F" w:rsidRPr="00601DA0">
              <w:rPr>
                <w:rFonts w:ascii="Arial" w:hAnsi="Arial" w:cs="Arial"/>
                <w:color w:val="000000"/>
              </w:rPr>
              <w:t>’</w:t>
            </w:r>
            <w:r w:rsidRPr="00601DA0">
              <w:rPr>
                <w:rFonts w:ascii="Arial" w:hAnsi="Arial" w:cs="Arial"/>
                <w:color w:val="000000"/>
              </w:rPr>
              <w:t>s excavations. Teacher will observe and instruct students during the archeological digs. Teacher will instruct and support students in the use of Microsoft Publisher to create persuasive brochure.</w:t>
            </w:r>
          </w:p>
        </w:tc>
      </w:tr>
      <w:tr w:rsidR="00F87FBB" w:rsidRPr="00601DA0">
        <w:tc>
          <w:tcPr>
            <w:tcW w:w="13248" w:type="dxa"/>
            <w:tcBorders>
              <w:top w:val="single" w:sz="4" w:space="0" w:color="auto"/>
              <w:left w:val="single" w:sz="4" w:space="0" w:color="auto"/>
              <w:bottom w:val="single" w:sz="4" w:space="0" w:color="auto"/>
              <w:right w:val="single" w:sz="4" w:space="0" w:color="auto"/>
            </w:tcBorders>
          </w:tcPr>
          <w:p w:rsidR="00F87FBB" w:rsidRPr="00601DA0" w:rsidRDefault="00F87FBB" w:rsidP="00BD696A">
            <w:pPr>
              <w:rPr>
                <w:rFonts w:ascii="Arial" w:hAnsi="Arial" w:cs="Arial"/>
                <w:b/>
                <w:color w:val="000000"/>
              </w:rPr>
            </w:pPr>
            <w:r w:rsidRPr="00601DA0">
              <w:rPr>
                <w:rFonts w:ascii="Arial" w:hAnsi="Arial" w:cs="Arial"/>
                <w:b/>
                <w:color w:val="000000"/>
              </w:rPr>
              <w:t>Instructions to Students:</w:t>
            </w:r>
            <w:r w:rsidR="00E36EDC" w:rsidRPr="00601DA0">
              <w:rPr>
                <w:rFonts w:ascii="Arial" w:hAnsi="Arial" w:cs="Arial"/>
                <w:b/>
                <w:color w:val="000000"/>
              </w:rPr>
              <w:t xml:space="preserve"> </w:t>
            </w:r>
          </w:p>
          <w:p w:rsidR="00E36EDC" w:rsidRPr="00601DA0" w:rsidRDefault="00E36EDC" w:rsidP="00BD696A">
            <w:pPr>
              <w:rPr>
                <w:rFonts w:ascii="Arial" w:hAnsi="Arial" w:cs="Arial"/>
                <w:color w:val="000000"/>
              </w:rPr>
            </w:pPr>
            <w:r w:rsidRPr="00601DA0">
              <w:rPr>
                <w:rFonts w:ascii="Arial" w:hAnsi="Arial" w:cs="Arial"/>
                <w:color w:val="000000"/>
              </w:rPr>
              <w:t>Students will follow directions in excavating site and preparing</w:t>
            </w:r>
            <w:r w:rsidR="00217C1F" w:rsidRPr="00601DA0">
              <w:rPr>
                <w:rFonts w:ascii="Arial" w:hAnsi="Arial" w:cs="Arial"/>
                <w:color w:val="000000"/>
              </w:rPr>
              <w:t xml:space="preserve"> (drafting, proofreading, editing)</w:t>
            </w:r>
            <w:r w:rsidRPr="00601DA0">
              <w:rPr>
                <w:rFonts w:ascii="Arial" w:hAnsi="Arial" w:cs="Arial"/>
                <w:color w:val="000000"/>
              </w:rPr>
              <w:t xml:space="preserve"> brochure for publication</w:t>
            </w:r>
            <w:r w:rsidR="00217C1F" w:rsidRPr="00601DA0">
              <w:rPr>
                <w:rFonts w:ascii="Arial" w:hAnsi="Arial" w:cs="Arial"/>
                <w:color w:val="000000"/>
              </w:rPr>
              <w:t xml:space="preserve">. </w:t>
            </w:r>
          </w:p>
          <w:p w:rsidR="00F87FBB" w:rsidRPr="00601DA0" w:rsidRDefault="00F87FBB" w:rsidP="00BD696A">
            <w:pPr>
              <w:rPr>
                <w:rFonts w:ascii="Arial" w:hAnsi="Arial" w:cs="Arial"/>
                <w:color w:val="000000"/>
              </w:rPr>
            </w:pPr>
            <w:r w:rsidRPr="00601DA0">
              <w:rPr>
                <w:rFonts w:ascii="Arial" w:hAnsi="Arial" w:cs="Arial"/>
                <w:color w:val="000000"/>
              </w:rPr>
              <w:t xml:space="preserve"> </w:t>
            </w:r>
          </w:p>
        </w:tc>
      </w:tr>
      <w:tr w:rsidR="00F87FBB" w:rsidRPr="00601DA0">
        <w:tc>
          <w:tcPr>
            <w:tcW w:w="13248" w:type="dxa"/>
            <w:tcBorders>
              <w:top w:val="single" w:sz="4" w:space="0" w:color="auto"/>
              <w:left w:val="single" w:sz="4" w:space="0" w:color="auto"/>
              <w:bottom w:val="single" w:sz="4" w:space="0" w:color="auto"/>
              <w:right w:val="single" w:sz="4" w:space="0" w:color="auto"/>
            </w:tcBorders>
          </w:tcPr>
          <w:p w:rsidR="00F87FBB" w:rsidRPr="00601DA0" w:rsidRDefault="00F87FBB" w:rsidP="00BD696A">
            <w:pPr>
              <w:rPr>
                <w:rFonts w:ascii="Arial" w:hAnsi="Arial" w:cs="Arial"/>
                <w:b/>
                <w:color w:val="000000"/>
              </w:rPr>
            </w:pPr>
            <w:r w:rsidRPr="00601DA0">
              <w:rPr>
                <w:rFonts w:ascii="Arial" w:hAnsi="Arial" w:cs="Arial"/>
                <w:b/>
                <w:color w:val="000000"/>
              </w:rPr>
              <w:t xml:space="preserve">Instructions for </w:t>
            </w:r>
            <w:r w:rsidR="00BD696A" w:rsidRPr="00601DA0">
              <w:rPr>
                <w:rFonts w:ascii="Arial" w:hAnsi="Arial" w:cs="Arial"/>
                <w:b/>
                <w:color w:val="000000"/>
              </w:rPr>
              <w:t>Student Accommodations:</w:t>
            </w:r>
            <w:r w:rsidRPr="00601DA0">
              <w:rPr>
                <w:rFonts w:ascii="Arial" w:hAnsi="Arial" w:cs="Arial"/>
                <w:b/>
                <w:color w:val="000000"/>
              </w:rPr>
              <w:t xml:space="preserve"> </w:t>
            </w:r>
            <w:r w:rsidR="00D658F1" w:rsidRPr="00601DA0">
              <w:rPr>
                <w:rFonts w:ascii="Arial" w:hAnsi="Arial" w:cs="Arial"/>
                <w:color w:val="000000"/>
              </w:rPr>
              <w:t>Student will work in peer groups.</w:t>
            </w:r>
            <w:r w:rsidR="00D658F1" w:rsidRPr="00601DA0">
              <w:rPr>
                <w:rFonts w:ascii="Arial" w:hAnsi="Arial" w:cs="Arial"/>
                <w:b/>
                <w:color w:val="000000"/>
              </w:rPr>
              <w:t xml:space="preserve"> </w:t>
            </w:r>
          </w:p>
          <w:p w:rsidR="00F87FBB" w:rsidRPr="00601DA0" w:rsidRDefault="00F87FBB" w:rsidP="00BD696A">
            <w:pPr>
              <w:rPr>
                <w:rFonts w:ascii="Arial" w:hAnsi="Arial" w:cs="Arial"/>
                <w:color w:val="000000"/>
              </w:rPr>
            </w:pPr>
          </w:p>
        </w:tc>
      </w:tr>
      <w:tr w:rsidR="00F87FBB" w:rsidRPr="00601DA0">
        <w:tc>
          <w:tcPr>
            <w:tcW w:w="13248" w:type="dxa"/>
          </w:tcPr>
          <w:p w:rsidR="00F87FBB" w:rsidRPr="00601DA0" w:rsidRDefault="00F87FBB" w:rsidP="00BD696A">
            <w:pPr>
              <w:rPr>
                <w:rFonts w:ascii="Arial" w:hAnsi="Arial" w:cs="Arial"/>
                <w:color w:val="000000"/>
              </w:rPr>
            </w:pPr>
            <w:r w:rsidRPr="00601DA0">
              <w:rPr>
                <w:rFonts w:ascii="Arial" w:hAnsi="Arial" w:cs="Arial"/>
                <w:b/>
                <w:color w:val="000000"/>
              </w:rPr>
              <w:t>Assessment for Activity:</w:t>
            </w:r>
            <w:r w:rsidRPr="00601DA0">
              <w:rPr>
                <w:rFonts w:ascii="Arial" w:hAnsi="Arial" w:cs="Arial"/>
                <w:color w:val="000000"/>
              </w:rPr>
              <w:t xml:space="preserve"> </w:t>
            </w:r>
          </w:p>
          <w:p w:rsidR="00F87FBB" w:rsidRPr="00601DA0" w:rsidRDefault="00D658F1" w:rsidP="00BD696A">
            <w:pPr>
              <w:rPr>
                <w:rFonts w:ascii="Arial" w:hAnsi="Arial" w:cs="Arial"/>
                <w:b/>
                <w:color w:val="000000"/>
              </w:rPr>
            </w:pPr>
            <w:r w:rsidRPr="00601DA0">
              <w:rPr>
                <w:rFonts w:ascii="Arial" w:hAnsi="Arial" w:cs="Arial"/>
                <w:b/>
                <w:color w:val="000000"/>
              </w:rPr>
              <w:t>Brochure/ Rubric</w:t>
            </w:r>
          </w:p>
        </w:tc>
      </w:tr>
      <w:tr w:rsidR="00F87FBB" w:rsidRPr="00601DA0">
        <w:tc>
          <w:tcPr>
            <w:tcW w:w="13248" w:type="dxa"/>
          </w:tcPr>
          <w:p w:rsidR="00F87FBB" w:rsidRPr="00601DA0" w:rsidRDefault="00F87FBB" w:rsidP="00BD696A">
            <w:pPr>
              <w:rPr>
                <w:rFonts w:ascii="Arial" w:hAnsi="Arial" w:cs="Arial"/>
                <w:b/>
                <w:color w:val="000000"/>
              </w:rPr>
            </w:pPr>
            <w:r w:rsidRPr="00601DA0">
              <w:rPr>
                <w:rFonts w:ascii="Arial" w:hAnsi="Arial" w:cs="Arial"/>
                <w:b/>
                <w:color w:val="000000"/>
              </w:rPr>
              <w:t xml:space="preserve">Approximate Length of Time for Activity: </w:t>
            </w:r>
            <w:r w:rsidR="00601DA0">
              <w:rPr>
                <w:rFonts w:ascii="Arial" w:hAnsi="Arial" w:cs="Arial"/>
                <w:b/>
                <w:color w:val="000000"/>
              </w:rPr>
              <w:t>3 weeks</w:t>
            </w:r>
          </w:p>
          <w:p w:rsidR="00F87FBB" w:rsidRPr="00601DA0" w:rsidRDefault="00F87FBB" w:rsidP="00BD696A">
            <w:pPr>
              <w:rPr>
                <w:rFonts w:ascii="Arial" w:hAnsi="Arial" w:cs="Arial"/>
                <w:b/>
                <w:color w:val="000000"/>
              </w:rPr>
            </w:pPr>
          </w:p>
        </w:tc>
      </w:tr>
      <w:tr w:rsidR="00F87FBB" w:rsidRPr="00601DA0">
        <w:tc>
          <w:tcPr>
            <w:tcW w:w="13248" w:type="dxa"/>
          </w:tcPr>
          <w:p w:rsidR="00F87FBB" w:rsidRPr="00601DA0" w:rsidRDefault="00F87FBB" w:rsidP="00BD696A">
            <w:pPr>
              <w:rPr>
                <w:rFonts w:ascii="Arial" w:hAnsi="Arial" w:cs="Arial"/>
                <w:color w:val="000000"/>
              </w:rPr>
            </w:pPr>
            <w:r w:rsidRPr="00601DA0">
              <w:rPr>
                <w:rFonts w:ascii="Arial" w:hAnsi="Arial" w:cs="Arial"/>
                <w:b/>
                <w:color w:val="000000"/>
              </w:rPr>
              <w:t xml:space="preserve">Materials Needed: </w:t>
            </w:r>
          </w:p>
          <w:p w:rsidR="00F87FBB" w:rsidRPr="00601DA0" w:rsidRDefault="008F414B" w:rsidP="00BD696A">
            <w:pPr>
              <w:pStyle w:val="HTMLPreformatted"/>
              <w:rPr>
                <w:rFonts w:ascii="Arial" w:hAnsi="Arial" w:cs="Arial"/>
                <w:color w:val="000000"/>
                <w:sz w:val="24"/>
              </w:rPr>
            </w:pPr>
            <w:r w:rsidRPr="00601DA0">
              <w:rPr>
                <w:rFonts w:ascii="Arial" w:hAnsi="Arial" w:cs="Arial"/>
                <w:color w:val="000000"/>
              </w:rPr>
              <w:lastRenderedPageBreak/>
              <w:t>Teacher will instruct and support students in the use of Microsoft Publisher to create persuasive brochure.</w:t>
            </w: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lastRenderedPageBreak/>
              <w:t>Resources Needed:</w:t>
            </w:r>
            <w:r w:rsidR="00D658F1">
              <w:rPr>
                <w:rFonts w:ascii="Arial" w:hAnsi="Arial" w:cs="Arial"/>
                <w:b/>
                <w:color w:val="000000"/>
              </w:rPr>
              <w:t xml:space="preserve"> </w:t>
            </w:r>
            <w:r w:rsidR="00D658F1" w:rsidRPr="00D658F1">
              <w:rPr>
                <w:rFonts w:ascii="Arial" w:hAnsi="Arial" w:cs="Arial"/>
                <w:color w:val="000000"/>
              </w:rPr>
              <w:t>Microsoft publisher,</w:t>
            </w:r>
            <w:r w:rsidR="00D658F1">
              <w:rPr>
                <w:rFonts w:ascii="Arial" w:hAnsi="Arial" w:cs="Arial"/>
                <w:b/>
                <w:color w:val="000000"/>
              </w:rPr>
              <w:t xml:space="preserve"> </w:t>
            </w:r>
          </w:p>
          <w:p w:rsidR="002834DD" w:rsidRPr="00BD696A" w:rsidRDefault="00D658F1" w:rsidP="002834DD">
            <w:pPr>
              <w:rPr>
                <w:rFonts w:ascii="Arial" w:hAnsi="Arial" w:cs="Arial"/>
                <w:b/>
                <w:color w:val="000000"/>
              </w:rPr>
            </w:pPr>
            <w:r>
              <w:rPr>
                <w:rFonts w:ascii="Arial" w:hAnsi="Arial" w:cs="Arial"/>
                <w:b/>
                <w:color w:val="000000"/>
              </w:rPr>
              <w:t>El</w:t>
            </w:r>
            <w:r w:rsidR="002834DD">
              <w:rPr>
                <w:rFonts w:ascii="Arial" w:hAnsi="Arial" w:cs="Arial"/>
                <w:b/>
                <w:color w:val="000000"/>
              </w:rPr>
              <w:t xml:space="preserve">izabethan Era - </w:t>
            </w:r>
            <w:hyperlink r:id="rId7" w:history="1">
              <w:r w:rsidR="002834DD" w:rsidRPr="000B5A4C">
                <w:rPr>
                  <w:rStyle w:val="Hyperlink"/>
                  <w:rFonts w:ascii="Arial" w:hAnsi="Arial" w:cs="Arial"/>
                  <w:b/>
                </w:rPr>
                <w:t>http://www.elizabethan-era.org.uk/index.htm</w:t>
              </w:r>
            </w:hyperlink>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p>
          <w:p w:rsidR="00F87FBB" w:rsidRPr="00BD696A" w:rsidRDefault="005B4341" w:rsidP="00BD696A">
            <w:pPr>
              <w:rPr>
                <w:rFonts w:ascii="Arial" w:hAnsi="Arial" w:cs="Arial"/>
              </w:rPr>
            </w:pPr>
            <w:r>
              <w:rPr>
                <w:rFonts w:ascii="Arial" w:hAnsi="Arial" w:cs="Arial"/>
              </w:rPr>
              <w:t>Sample MS Publisher brochure</w:t>
            </w:r>
          </w:p>
        </w:tc>
      </w:tr>
    </w:tbl>
    <w:p w:rsidR="00F87FBB" w:rsidRDefault="00F87FBB"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601DA0" w:rsidRPr="008F414B">
        <w:rPr>
          <w:rFonts w:ascii="Arial" w:hAnsi="Arial" w:cs="Arial"/>
          <w:b/>
          <w:color w:val="4F81BD" w:themeColor="accent1"/>
          <w:sz w:val="28"/>
        </w:rPr>
        <w:t>Marketing Essentials</w:t>
      </w:r>
      <w:r w:rsidRPr="00BD696A">
        <w:rPr>
          <w:rFonts w:ascii="Arial" w:hAnsi="Arial" w:cs="Arial"/>
          <w:b/>
          <w:color w:val="000000"/>
          <w:sz w:val="28"/>
        </w:rPr>
        <w:t xml:space="preserv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C83533" w:rsidRPr="00C83533" w:rsidRDefault="00C83533" w:rsidP="00C83533">
            <w:pPr>
              <w:pStyle w:val="Subtitle"/>
              <w:rPr>
                <w:b w:val="0"/>
              </w:rPr>
            </w:pPr>
            <w:r w:rsidRPr="00C83533">
              <w:rPr>
                <w:b w:val="0"/>
              </w:rPr>
              <w:t>03.27:</w:t>
            </w:r>
            <w:r w:rsidRPr="00C83533">
              <w:rPr>
                <w:b w:val="0"/>
              </w:rPr>
              <w:tab/>
              <w:t>Demonstrate ability to locate, understand, interpret information found in trade journals, manuals, graphs, schedules, charts, charts, diagrams, and internet resources</w:t>
            </w:r>
            <w:r w:rsidRPr="00C83533">
              <w:rPr>
                <w:b w:val="0"/>
              </w:rPr>
              <w:tab/>
            </w:r>
            <w:r w:rsidRPr="00C83533">
              <w:rPr>
                <w:b w:val="0"/>
              </w:rPr>
              <w:tab/>
            </w:r>
            <w:proofErr w:type="gramStart"/>
            <w:r w:rsidRPr="00C83533">
              <w:rPr>
                <w:b w:val="0"/>
              </w:rPr>
              <w:t>LA.A.2.4.4.,</w:t>
            </w:r>
            <w:proofErr w:type="gramEnd"/>
            <w:r w:rsidRPr="00C83533">
              <w:rPr>
                <w:b w:val="0"/>
              </w:rPr>
              <w:t xml:space="preserve"> LA.A.2.4.6, LA.A.2.4.7, LA.A.2.4.8, LA.B2.4.4, LA.C.3.4.3., MA.A.4.4.1</w:t>
            </w:r>
          </w:p>
          <w:p w:rsidR="00C83533" w:rsidRPr="00C83533" w:rsidRDefault="00C83533" w:rsidP="00C83533">
            <w:pPr>
              <w:pStyle w:val="Subtitle"/>
              <w:rPr>
                <w:b w:val="0"/>
              </w:rPr>
            </w:pPr>
            <w:r w:rsidRPr="00C83533">
              <w:rPr>
                <w:b w:val="0"/>
              </w:rPr>
              <w:t>03.28:</w:t>
            </w:r>
            <w:r w:rsidRPr="00C83533">
              <w:rPr>
                <w:b w:val="0"/>
              </w:rPr>
              <w:tab/>
              <w:t>Identify types of technology/ equipment used in the workplace. LA.B.2.4</w:t>
            </w:r>
            <w:proofErr w:type="gramStart"/>
            <w:r w:rsidRPr="00C83533">
              <w:rPr>
                <w:b w:val="0"/>
              </w:rPr>
              <w:t>..</w:t>
            </w:r>
            <w:proofErr w:type="gramEnd"/>
            <w:r w:rsidRPr="00C83533">
              <w:rPr>
                <w:b w:val="0"/>
              </w:rPr>
              <w:t>4</w:t>
            </w:r>
          </w:p>
          <w:p w:rsidR="00C83533" w:rsidRPr="00C83533" w:rsidRDefault="00C83533" w:rsidP="00C83533">
            <w:pPr>
              <w:pStyle w:val="Subtitle"/>
              <w:rPr>
                <w:b w:val="0"/>
              </w:rPr>
            </w:pPr>
            <w:r w:rsidRPr="00C83533">
              <w:rPr>
                <w:b w:val="0"/>
              </w:rPr>
              <w:t>04.11 Perform addition, subtraction, multiplication, division, ratios, and percentage problems as relate to industry.  MA.A.1.4, MA.B.1.4</w:t>
            </w:r>
            <w:proofErr w:type="gramStart"/>
            <w:r w:rsidRPr="00C83533">
              <w:rPr>
                <w:b w:val="0"/>
              </w:rPr>
              <w:t>..</w:t>
            </w:r>
            <w:proofErr w:type="gramEnd"/>
            <w:r w:rsidRPr="00C83533">
              <w:rPr>
                <w:b w:val="0"/>
              </w:rPr>
              <w:t>3, MA.B.3.4.1, MA.E.1</w:t>
            </w:r>
            <w:proofErr w:type="gramStart"/>
            <w:r w:rsidRPr="00C83533">
              <w:rPr>
                <w:b w:val="0"/>
              </w:rPr>
              <w:t>..</w:t>
            </w:r>
            <w:proofErr w:type="gramEnd"/>
            <w:r w:rsidRPr="00C83533">
              <w:rPr>
                <w:b w:val="0"/>
              </w:rPr>
              <w:t>4</w:t>
            </w:r>
          </w:p>
          <w:p w:rsidR="00C83533" w:rsidRPr="00C83533" w:rsidRDefault="00C83533" w:rsidP="00C83533">
            <w:pPr>
              <w:pStyle w:val="Subtitle"/>
              <w:rPr>
                <w:b w:val="0"/>
              </w:rPr>
            </w:pPr>
            <w:r w:rsidRPr="00C83533">
              <w:rPr>
                <w:b w:val="0"/>
              </w:rPr>
              <w:t>04.13:</w:t>
            </w:r>
            <w:r w:rsidRPr="00C83533">
              <w:rPr>
                <w:b w:val="0"/>
              </w:rPr>
              <w:tab/>
              <w:t>Interpret information from tables, charts, graphs, as related to the workplace. LA.A.1.4.3, MA.A.1.4, MA.B.1.4.3, MA.B.3.4.1, MA.E.1.4</w:t>
            </w:r>
          </w:p>
          <w:p w:rsidR="00C83533" w:rsidRPr="00C83533" w:rsidRDefault="00C83533" w:rsidP="00C83533">
            <w:pPr>
              <w:pStyle w:val="Subtitle"/>
              <w:rPr>
                <w:b w:val="0"/>
              </w:rPr>
            </w:pPr>
            <w:r w:rsidRPr="00C83533">
              <w:rPr>
                <w:b w:val="0"/>
              </w:rPr>
              <w:t>04.16</w:t>
            </w:r>
            <w:r w:rsidRPr="00C83533">
              <w:rPr>
                <w:b w:val="0"/>
              </w:rPr>
              <w:tab/>
              <w:t>determine ability to collect, organize and interpret data, and predict outcomes relative to opening and closing procedures for a sales terminal. MA.E.1.4.1</w:t>
            </w:r>
          </w:p>
          <w:p w:rsidR="00C83533" w:rsidRPr="00C83533" w:rsidRDefault="00C83533" w:rsidP="00C83533">
            <w:pPr>
              <w:pStyle w:val="Subtitle"/>
              <w:rPr>
                <w:b w:val="0"/>
              </w:rPr>
            </w:pPr>
            <w:r w:rsidRPr="00C83533">
              <w:rPr>
                <w:b w:val="0"/>
              </w:rPr>
              <w:t>04.23</w:t>
            </w:r>
            <w:r w:rsidRPr="00C83533">
              <w:rPr>
                <w:b w:val="0"/>
              </w:rPr>
              <w:tab/>
              <w:t xml:space="preserve">Operate 10-keypad. </w:t>
            </w:r>
            <w:proofErr w:type="gramStart"/>
            <w:r w:rsidRPr="00C83533">
              <w:rPr>
                <w:b w:val="0"/>
              </w:rPr>
              <w:t>MA.A.1.4, MA.B.1.4.3, MA.B.3.4.1, MA.E.1.4.</w:t>
            </w:r>
            <w:proofErr w:type="gramEnd"/>
          </w:p>
          <w:p w:rsidR="00C83533" w:rsidRPr="00C83533" w:rsidRDefault="00C83533" w:rsidP="00C83533">
            <w:pPr>
              <w:pStyle w:val="Subtitle"/>
              <w:rPr>
                <w:b w:val="0"/>
              </w:rPr>
            </w:pPr>
            <w:r w:rsidRPr="00C83533">
              <w:rPr>
                <w:b w:val="0"/>
              </w:rPr>
              <w:t>05.16:</w:t>
            </w:r>
            <w:r w:rsidRPr="00C83533">
              <w:rPr>
                <w:b w:val="0"/>
              </w:rPr>
              <w:tab/>
              <w:t>Explain concept of price. LA.A.1.4.3, LA.B.1.4, LA.B.2.4, LA.C.3.4, SS.D</w:t>
            </w:r>
            <w:proofErr w:type="gramStart"/>
            <w:r w:rsidRPr="00C83533">
              <w:rPr>
                <w:b w:val="0"/>
              </w:rPr>
              <w:t>,1.4.1</w:t>
            </w:r>
            <w:proofErr w:type="gramEnd"/>
            <w:r w:rsidRPr="00C83533">
              <w:rPr>
                <w:b w:val="0"/>
              </w:rPr>
              <w:t>.</w:t>
            </w:r>
          </w:p>
          <w:p w:rsidR="00C83533" w:rsidRPr="00C83533" w:rsidRDefault="00C83533" w:rsidP="00C83533">
            <w:pPr>
              <w:pStyle w:val="Subtitle"/>
              <w:rPr>
                <w:b w:val="0"/>
              </w:rPr>
            </w:pPr>
            <w:r w:rsidRPr="00C83533">
              <w:rPr>
                <w:b w:val="0"/>
              </w:rPr>
              <w:t>05.22</w:t>
            </w:r>
            <w:r w:rsidRPr="00C83533">
              <w:rPr>
                <w:b w:val="0"/>
              </w:rPr>
              <w:tab/>
              <w:t xml:space="preserve">Explain concept of competition. LA.A.1.4.3, </w:t>
            </w:r>
            <w:proofErr w:type="gramStart"/>
            <w:r w:rsidRPr="00C83533">
              <w:rPr>
                <w:b w:val="0"/>
              </w:rPr>
              <w:t>LA.B.1.4.,</w:t>
            </w:r>
            <w:proofErr w:type="gramEnd"/>
            <w:r w:rsidRPr="00C83533">
              <w:rPr>
                <w:b w:val="0"/>
              </w:rPr>
              <w:t xml:space="preserve"> LA.B.2.4, LA.C.3.4, SS.D.1.4.1.</w:t>
            </w:r>
          </w:p>
          <w:p w:rsidR="00C83533" w:rsidRPr="00C83533" w:rsidRDefault="00C83533" w:rsidP="00C83533">
            <w:pPr>
              <w:pStyle w:val="Subtitle"/>
              <w:rPr>
                <w:b w:val="0"/>
              </w:rPr>
            </w:pPr>
            <w:r w:rsidRPr="00C83533">
              <w:rPr>
                <w:b w:val="0"/>
              </w:rPr>
              <w:t>06.26</w:t>
            </w:r>
            <w:r w:rsidRPr="00C83533">
              <w:rPr>
                <w:b w:val="0"/>
              </w:rPr>
              <w:tab/>
              <w:t xml:space="preserve">Differentiate among the three basic categories of consumer goods (convenience, shopping, </w:t>
            </w:r>
            <w:proofErr w:type="gramStart"/>
            <w:r w:rsidRPr="00C83533">
              <w:rPr>
                <w:b w:val="0"/>
              </w:rPr>
              <w:t>specialties</w:t>
            </w:r>
            <w:proofErr w:type="gramEnd"/>
            <w:r w:rsidRPr="00C83533">
              <w:rPr>
                <w:b w:val="0"/>
              </w:rPr>
              <w:t>).LA.A.1.4.3, LA.B.1.4, LA.B.2.4, LA.C.3.4.</w:t>
            </w:r>
          </w:p>
          <w:p w:rsidR="00C83533" w:rsidRDefault="00C83533" w:rsidP="00C83533">
            <w:pPr>
              <w:pStyle w:val="Subtitle"/>
              <w:rPr>
                <w:b w:val="0"/>
                <w:bCs w:val="0"/>
                <w:szCs w:val="16"/>
              </w:rPr>
            </w:pPr>
            <w:r w:rsidRPr="00C83533">
              <w:rPr>
                <w:b w:val="0"/>
              </w:rPr>
              <w:t>03-01</w:t>
            </w:r>
            <w:r w:rsidRPr="00C83533">
              <w:rPr>
                <w:b w:val="0"/>
              </w:rPr>
              <w:tab/>
            </w:r>
            <w:r w:rsidRPr="00C83533">
              <w:rPr>
                <w:b w:val="0"/>
                <w:bCs w:val="0"/>
                <w:szCs w:val="16"/>
              </w:rPr>
              <w:t xml:space="preserve"> Identify and apply effective workplace communication skills (e.g., verbal, nonverbal, written, electronic).</w:t>
            </w:r>
          </w:p>
          <w:p w:rsidR="00220F28" w:rsidRPr="00220F28" w:rsidRDefault="00220F28" w:rsidP="00220F28">
            <w:pPr>
              <w:pStyle w:val="Subtitle"/>
              <w:rPr>
                <w:b w:val="0"/>
              </w:rPr>
            </w:pPr>
            <w:r w:rsidRPr="00220F28">
              <w:rPr>
                <w:b w:val="0"/>
              </w:rPr>
              <w:t>03.11-29</w:t>
            </w:r>
            <w:proofErr w:type="gramStart"/>
            <w:r w:rsidRPr="00220F28">
              <w:rPr>
                <w:b w:val="0"/>
              </w:rPr>
              <w:t>:Demonstrate</w:t>
            </w:r>
            <w:proofErr w:type="gramEnd"/>
            <w:r w:rsidRPr="00220F28">
              <w:rPr>
                <w:b w:val="0"/>
              </w:rPr>
              <w:t xml:space="preserve"> proficiency in communication and technology skills</w:t>
            </w:r>
          </w:p>
          <w:p w:rsidR="00220F28" w:rsidRPr="00220F28" w:rsidRDefault="00220F28" w:rsidP="00220F28">
            <w:pPr>
              <w:pStyle w:val="Subtitle"/>
              <w:rPr>
                <w:b w:val="0"/>
              </w:rPr>
            </w:pPr>
            <w:r w:rsidRPr="00220F28">
              <w:rPr>
                <w:b w:val="0"/>
              </w:rPr>
              <w:t>05.0</w:t>
            </w:r>
            <w:r w:rsidRPr="00220F28">
              <w:rPr>
                <w:b w:val="0"/>
              </w:rPr>
              <w:tab/>
              <w:t>Indentify Economic principles</w:t>
            </w:r>
          </w:p>
          <w:p w:rsidR="00220F28" w:rsidRPr="00220F28" w:rsidRDefault="00220F28" w:rsidP="00220F28">
            <w:pPr>
              <w:pStyle w:val="Subtitle"/>
              <w:rPr>
                <w:b w:val="0"/>
              </w:rPr>
            </w:pPr>
            <w:r w:rsidRPr="00220F28">
              <w:rPr>
                <w:b w:val="0"/>
              </w:rPr>
              <w:t>13.0</w:t>
            </w:r>
            <w:r w:rsidRPr="00220F28">
              <w:rPr>
                <w:b w:val="0"/>
              </w:rPr>
              <w:tab/>
              <w:t>Demonstrate pricing applications for the selected marketing industry</w:t>
            </w:r>
          </w:p>
          <w:p w:rsidR="00220F28" w:rsidRPr="00220F28" w:rsidRDefault="00220F28" w:rsidP="00220F28">
            <w:pPr>
              <w:pStyle w:val="Subtitle"/>
              <w:rPr>
                <w:b w:val="0"/>
              </w:rPr>
            </w:pPr>
            <w:r w:rsidRPr="00220F28">
              <w:rPr>
                <w:b w:val="0"/>
              </w:rPr>
              <w:t>14.0</w:t>
            </w:r>
            <w:r w:rsidRPr="00220F28">
              <w:rPr>
                <w:b w:val="0"/>
              </w:rPr>
              <w:tab/>
              <w:t>Demonstrate promotion applications for the selected marketing industry</w:t>
            </w:r>
          </w:p>
          <w:p w:rsidR="00220F28" w:rsidRPr="00220F28" w:rsidRDefault="00220F28" w:rsidP="00220F28">
            <w:pPr>
              <w:pStyle w:val="Subtitle"/>
              <w:rPr>
                <w:b w:val="0"/>
              </w:rPr>
            </w:pPr>
            <w:r w:rsidRPr="00220F28">
              <w:rPr>
                <w:b w:val="0"/>
              </w:rPr>
              <w:t>19.0</w:t>
            </w:r>
            <w:r w:rsidRPr="00220F28">
              <w:rPr>
                <w:b w:val="0"/>
              </w:rPr>
              <w:tab/>
              <w:t>Identify the use of technology in marketing</w:t>
            </w:r>
          </w:p>
          <w:p w:rsidR="00220F28" w:rsidRPr="00220F28" w:rsidRDefault="00220F28" w:rsidP="00220F28">
            <w:pPr>
              <w:pStyle w:val="Subtitle"/>
              <w:rPr>
                <w:b w:val="0"/>
              </w:rPr>
            </w:pPr>
            <w:r w:rsidRPr="00220F28">
              <w:rPr>
                <w:b w:val="0"/>
              </w:rPr>
              <w:t>20.0</w:t>
            </w:r>
            <w:r w:rsidRPr="00220F28">
              <w:rPr>
                <w:b w:val="0"/>
              </w:rPr>
              <w:tab/>
              <w:t>Apply economic principles to marketing</w:t>
            </w:r>
          </w:p>
          <w:p w:rsidR="00220F28" w:rsidRPr="00220F28" w:rsidRDefault="00220F28" w:rsidP="00220F28">
            <w:pPr>
              <w:pStyle w:val="Subtitle"/>
              <w:rPr>
                <w:b w:val="0"/>
              </w:rPr>
            </w:pPr>
            <w:r w:rsidRPr="00220F28">
              <w:rPr>
                <w:b w:val="0"/>
              </w:rPr>
              <w:t>22.0</w:t>
            </w:r>
            <w:r w:rsidRPr="00220F28">
              <w:rPr>
                <w:b w:val="0"/>
              </w:rPr>
              <w:tab/>
              <w:t>Demonstrate merchandising skills appropriate for marketing</w:t>
            </w:r>
          </w:p>
          <w:p w:rsidR="00220F28" w:rsidRPr="00220F28" w:rsidRDefault="00220F28" w:rsidP="00220F28">
            <w:pPr>
              <w:pStyle w:val="Subtitle"/>
              <w:rPr>
                <w:b w:val="0"/>
              </w:rPr>
            </w:pPr>
            <w:r w:rsidRPr="00220F28">
              <w:rPr>
                <w:b w:val="0"/>
              </w:rPr>
              <w:t>24.0</w:t>
            </w:r>
            <w:r w:rsidRPr="00220F28">
              <w:rPr>
                <w:b w:val="0"/>
              </w:rPr>
              <w:tab/>
              <w:t>Demonstrate proficiency in higher level mathematical skills unique to marketing</w:t>
            </w:r>
          </w:p>
          <w:p w:rsidR="00220F28" w:rsidRPr="00220F28" w:rsidRDefault="00220F28" w:rsidP="00220F28">
            <w:pPr>
              <w:pStyle w:val="Subtitle"/>
              <w:rPr>
                <w:b w:val="0"/>
              </w:rPr>
            </w:pPr>
            <w:r w:rsidRPr="00220F28">
              <w:rPr>
                <w:b w:val="0"/>
              </w:rPr>
              <w:t>29.0</w:t>
            </w:r>
            <w:r w:rsidRPr="00220F28">
              <w:rPr>
                <w:b w:val="0"/>
              </w:rPr>
              <w:tab/>
              <w:t>Demonstrate applications of technology to marketing</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C83533">
              <w:rPr>
                <w:rFonts w:ascii="Arial" w:hAnsi="Arial" w:cs="Arial"/>
                <w:b/>
                <w:color w:val="000000"/>
              </w:rPr>
              <w:tab/>
              <w:t>D</w:t>
            </w:r>
          </w:p>
        </w:tc>
      </w:tr>
      <w:tr w:rsidR="00601DA0" w:rsidRPr="00601DA0" w:rsidTr="007A199A">
        <w:tc>
          <w:tcPr>
            <w:tcW w:w="13248" w:type="dxa"/>
            <w:tcBorders>
              <w:top w:val="single" w:sz="4" w:space="0" w:color="auto"/>
              <w:bottom w:val="single" w:sz="4" w:space="0" w:color="auto"/>
            </w:tcBorders>
          </w:tcPr>
          <w:p w:rsidR="00601DA0" w:rsidRPr="00601DA0" w:rsidRDefault="00601DA0" w:rsidP="007A199A">
            <w:pPr>
              <w:rPr>
                <w:rFonts w:ascii="Arial" w:hAnsi="Arial" w:cs="Arial"/>
                <w:color w:val="000000"/>
              </w:rPr>
            </w:pPr>
            <w:r w:rsidRPr="00601DA0">
              <w:rPr>
                <w:rFonts w:ascii="Arial" w:hAnsi="Arial" w:cs="Arial"/>
                <w:b/>
                <w:color w:val="000000"/>
              </w:rPr>
              <w:t>Instructions to Teacher:</w:t>
            </w:r>
            <w:r w:rsidRPr="00601DA0">
              <w:rPr>
                <w:rFonts w:ascii="Arial" w:hAnsi="Arial" w:cs="Arial"/>
                <w:color w:val="000000"/>
              </w:rPr>
              <w:t xml:space="preserve"> </w:t>
            </w:r>
          </w:p>
          <w:p w:rsidR="00601DA0" w:rsidRPr="00601DA0" w:rsidRDefault="00601DA0" w:rsidP="005B4341">
            <w:pPr>
              <w:rPr>
                <w:rFonts w:ascii="Arial" w:hAnsi="Arial" w:cs="Arial"/>
                <w:color w:val="000000"/>
              </w:rPr>
            </w:pPr>
            <w:r w:rsidRPr="00601DA0">
              <w:rPr>
                <w:rFonts w:ascii="Arial" w:hAnsi="Arial" w:cs="Arial"/>
                <w:color w:val="000000"/>
              </w:rPr>
              <w:t>Teacher will prepare Elizabethan dig site prior to student’s excavations. Teacher will observe and instruct students during the archeological digs. Teacher will instruct and support students in the use of Microsoft Publisher to create persuasive brochure.</w:t>
            </w:r>
            <w:r>
              <w:rPr>
                <w:rFonts w:ascii="Arial" w:hAnsi="Arial" w:cs="Arial"/>
                <w:color w:val="000000"/>
              </w:rPr>
              <w:t xml:space="preserve">  </w:t>
            </w:r>
            <w:r w:rsidRPr="00601DA0">
              <w:rPr>
                <w:rFonts w:ascii="Arial" w:hAnsi="Arial" w:cs="Arial"/>
                <w:color w:val="000000"/>
              </w:rPr>
              <w:t xml:space="preserve">Teacher will instruct and support students in the use of Microsoft </w:t>
            </w:r>
            <w:r>
              <w:rPr>
                <w:rFonts w:ascii="Arial" w:hAnsi="Arial" w:cs="Arial"/>
                <w:color w:val="000000"/>
              </w:rPr>
              <w:t>Excel</w:t>
            </w:r>
            <w:r w:rsidRPr="00601DA0">
              <w:rPr>
                <w:rFonts w:ascii="Arial" w:hAnsi="Arial" w:cs="Arial"/>
                <w:color w:val="000000"/>
              </w:rPr>
              <w:t xml:space="preserve"> to create </w:t>
            </w:r>
            <w:r>
              <w:rPr>
                <w:rFonts w:ascii="Arial" w:hAnsi="Arial" w:cs="Arial"/>
                <w:color w:val="000000"/>
              </w:rPr>
              <w:t xml:space="preserve">a catalogue of artifacts and </w:t>
            </w:r>
            <w:r>
              <w:rPr>
                <w:rFonts w:ascii="Arial" w:hAnsi="Arial" w:cs="Arial"/>
                <w:color w:val="000000"/>
              </w:rPr>
              <w:lastRenderedPageBreak/>
              <w:t>price comparison</w:t>
            </w:r>
            <w:r w:rsidRPr="00601DA0">
              <w:rPr>
                <w:rFonts w:ascii="Arial" w:hAnsi="Arial" w:cs="Arial"/>
                <w:color w:val="000000"/>
              </w:rPr>
              <w:t>.</w:t>
            </w:r>
            <w:r w:rsidR="005B4341">
              <w:rPr>
                <w:rFonts w:ascii="Arial" w:hAnsi="Arial" w:cs="Arial"/>
                <w:color w:val="000000"/>
              </w:rPr>
              <w:t xml:space="preserve"> Teacher will instruct students on how to use color printer and double-sided documents.</w:t>
            </w:r>
          </w:p>
        </w:tc>
      </w:tr>
      <w:tr w:rsidR="00601DA0" w:rsidRPr="00601DA0" w:rsidTr="007A199A">
        <w:tc>
          <w:tcPr>
            <w:tcW w:w="13248" w:type="dxa"/>
            <w:tcBorders>
              <w:top w:val="single" w:sz="4" w:space="0" w:color="auto"/>
              <w:left w:val="single" w:sz="4" w:space="0" w:color="auto"/>
              <w:bottom w:val="single" w:sz="4" w:space="0" w:color="auto"/>
              <w:right w:val="single" w:sz="4" w:space="0" w:color="auto"/>
            </w:tcBorders>
          </w:tcPr>
          <w:p w:rsidR="00601DA0" w:rsidRPr="00601DA0" w:rsidRDefault="00601DA0" w:rsidP="007A199A">
            <w:pPr>
              <w:rPr>
                <w:rFonts w:ascii="Arial" w:hAnsi="Arial" w:cs="Arial"/>
                <w:b/>
                <w:color w:val="000000"/>
              </w:rPr>
            </w:pPr>
            <w:r w:rsidRPr="00601DA0">
              <w:rPr>
                <w:rFonts w:ascii="Arial" w:hAnsi="Arial" w:cs="Arial"/>
                <w:b/>
                <w:color w:val="000000"/>
              </w:rPr>
              <w:lastRenderedPageBreak/>
              <w:t xml:space="preserve">Instructions to Students: </w:t>
            </w:r>
          </w:p>
          <w:p w:rsidR="00601DA0" w:rsidRPr="00601DA0" w:rsidRDefault="00601DA0" w:rsidP="007A199A">
            <w:pPr>
              <w:rPr>
                <w:rFonts w:ascii="Arial" w:hAnsi="Arial" w:cs="Arial"/>
                <w:color w:val="000000"/>
              </w:rPr>
            </w:pPr>
            <w:r w:rsidRPr="00601DA0">
              <w:rPr>
                <w:rFonts w:ascii="Arial" w:hAnsi="Arial" w:cs="Arial"/>
                <w:color w:val="000000"/>
              </w:rPr>
              <w:t xml:space="preserve">Students will follow directions in excavating site and preparing (drafting, proofreading, editing) brochure </w:t>
            </w:r>
            <w:r w:rsidR="008F414B">
              <w:rPr>
                <w:rFonts w:ascii="Arial" w:hAnsi="Arial" w:cs="Arial"/>
                <w:color w:val="000000"/>
              </w:rPr>
              <w:t xml:space="preserve">and catalogue </w:t>
            </w:r>
            <w:r w:rsidRPr="00601DA0">
              <w:rPr>
                <w:rFonts w:ascii="Arial" w:hAnsi="Arial" w:cs="Arial"/>
                <w:color w:val="000000"/>
              </w:rPr>
              <w:t xml:space="preserve">for publication. </w:t>
            </w:r>
            <w:r w:rsidR="00C83533">
              <w:rPr>
                <w:rFonts w:ascii="Arial" w:hAnsi="Arial" w:cs="Arial"/>
                <w:color w:val="000000"/>
              </w:rPr>
              <w:t xml:space="preserve"> Students will also use cameras to document artifacts.</w:t>
            </w:r>
          </w:p>
          <w:p w:rsidR="00601DA0" w:rsidRPr="00601DA0" w:rsidRDefault="00601DA0" w:rsidP="007A199A">
            <w:pPr>
              <w:rPr>
                <w:rFonts w:ascii="Arial" w:hAnsi="Arial" w:cs="Arial"/>
                <w:color w:val="000000"/>
              </w:rPr>
            </w:pPr>
            <w:r w:rsidRPr="00601DA0">
              <w:rPr>
                <w:rFonts w:ascii="Arial" w:hAnsi="Arial" w:cs="Arial"/>
                <w:color w:val="000000"/>
              </w:rPr>
              <w:t xml:space="preserve"> </w:t>
            </w:r>
          </w:p>
        </w:tc>
      </w:tr>
      <w:tr w:rsidR="00601DA0" w:rsidRPr="00601DA0" w:rsidTr="007A199A">
        <w:tc>
          <w:tcPr>
            <w:tcW w:w="13248" w:type="dxa"/>
            <w:tcBorders>
              <w:top w:val="single" w:sz="4" w:space="0" w:color="auto"/>
              <w:left w:val="single" w:sz="4" w:space="0" w:color="auto"/>
              <w:bottom w:val="single" w:sz="4" w:space="0" w:color="auto"/>
              <w:right w:val="single" w:sz="4" w:space="0" w:color="auto"/>
            </w:tcBorders>
          </w:tcPr>
          <w:p w:rsidR="00601DA0" w:rsidRPr="00601DA0" w:rsidRDefault="00601DA0" w:rsidP="007A199A">
            <w:pPr>
              <w:rPr>
                <w:rFonts w:ascii="Arial" w:hAnsi="Arial" w:cs="Arial"/>
                <w:b/>
                <w:color w:val="000000"/>
              </w:rPr>
            </w:pPr>
            <w:r w:rsidRPr="00601DA0">
              <w:rPr>
                <w:rFonts w:ascii="Arial" w:hAnsi="Arial" w:cs="Arial"/>
                <w:b/>
                <w:color w:val="000000"/>
              </w:rPr>
              <w:t xml:space="preserve">Instructions for Student Accommodations: </w:t>
            </w:r>
            <w:r w:rsidRPr="00601DA0">
              <w:rPr>
                <w:rFonts w:ascii="Arial" w:hAnsi="Arial" w:cs="Arial"/>
                <w:color w:val="000000"/>
              </w:rPr>
              <w:t>Student will work in peer groups.</w:t>
            </w:r>
            <w:r w:rsidRPr="00601DA0">
              <w:rPr>
                <w:rFonts w:ascii="Arial" w:hAnsi="Arial" w:cs="Arial"/>
                <w:b/>
                <w:color w:val="000000"/>
              </w:rPr>
              <w:t xml:space="preserve"> </w:t>
            </w:r>
          </w:p>
          <w:p w:rsidR="00601DA0" w:rsidRPr="00601DA0" w:rsidRDefault="00601DA0" w:rsidP="007A199A">
            <w:pPr>
              <w:rPr>
                <w:rFonts w:ascii="Arial" w:hAnsi="Arial" w:cs="Arial"/>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8F414B" w:rsidRDefault="008F414B" w:rsidP="00BD696A">
            <w:pPr>
              <w:rPr>
                <w:rFonts w:ascii="Arial" w:hAnsi="Arial" w:cs="Arial"/>
                <w:color w:val="000000"/>
              </w:rPr>
            </w:pPr>
            <w:r>
              <w:rPr>
                <w:rFonts w:ascii="Arial" w:hAnsi="Arial" w:cs="Arial"/>
                <w:color w:val="000000"/>
              </w:rPr>
              <w:t>Brochure/ Catalogue</w:t>
            </w:r>
            <w:r w:rsidR="005B4341">
              <w:rPr>
                <w:rFonts w:ascii="Arial" w:hAnsi="Arial" w:cs="Arial"/>
                <w:color w:val="000000"/>
              </w:rPr>
              <w:t xml:space="preserve"> Matrix</w:t>
            </w:r>
            <w:r>
              <w:rPr>
                <w:rFonts w:ascii="Arial" w:hAnsi="Arial" w:cs="Arial"/>
                <w:color w:val="000000"/>
              </w:rPr>
              <w:t>/ Rubric</w:t>
            </w:r>
          </w:p>
        </w:tc>
      </w:tr>
      <w:tr w:rsidR="00BE1204" w:rsidRPr="00BD696A">
        <w:tc>
          <w:tcPr>
            <w:tcW w:w="13248" w:type="dxa"/>
          </w:tcPr>
          <w:p w:rsidR="00BE1204" w:rsidRPr="008F414B" w:rsidRDefault="00BE1204" w:rsidP="00BD696A">
            <w:pPr>
              <w:rPr>
                <w:rFonts w:ascii="Arial" w:hAnsi="Arial" w:cs="Arial"/>
                <w:color w:val="000000"/>
              </w:rPr>
            </w:pPr>
            <w:r w:rsidRPr="00BD696A">
              <w:rPr>
                <w:rFonts w:ascii="Arial" w:hAnsi="Arial" w:cs="Arial"/>
                <w:b/>
                <w:color w:val="000000"/>
              </w:rPr>
              <w:t xml:space="preserve">Approximate Length of Time for Activity: </w:t>
            </w:r>
            <w:r w:rsidR="00601DA0" w:rsidRPr="008F414B">
              <w:rPr>
                <w:rFonts w:ascii="Arial" w:hAnsi="Arial" w:cs="Arial"/>
                <w:color w:val="000000"/>
              </w:rPr>
              <w:t>2 weeks</w:t>
            </w:r>
          </w:p>
          <w:p w:rsidR="00BE1204" w:rsidRPr="008F414B" w:rsidRDefault="00BE1204" w:rsidP="00BD696A">
            <w:pPr>
              <w:rPr>
                <w:rFonts w:ascii="Arial" w:hAnsi="Arial" w:cs="Arial"/>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 xml:space="preserve">Materials Needed: </w:t>
            </w:r>
          </w:p>
          <w:p w:rsidR="00BE1204" w:rsidRPr="008F414B" w:rsidRDefault="008F414B" w:rsidP="008F414B">
            <w:pPr>
              <w:pStyle w:val="HTMLPreformatted"/>
              <w:rPr>
                <w:rFonts w:ascii="Arial" w:hAnsi="Arial" w:cs="Arial"/>
                <w:color w:val="000000"/>
                <w:sz w:val="24"/>
              </w:rPr>
            </w:pPr>
            <w:r w:rsidRPr="008F414B">
              <w:rPr>
                <w:rFonts w:ascii="Arial" w:hAnsi="Arial" w:cs="Arial"/>
                <w:color w:val="000000"/>
                <w:sz w:val="24"/>
              </w:rPr>
              <w:t xml:space="preserve">Computers, MS </w:t>
            </w:r>
            <w:r>
              <w:rPr>
                <w:rFonts w:ascii="Arial" w:hAnsi="Arial" w:cs="Arial"/>
                <w:color w:val="000000"/>
                <w:sz w:val="24"/>
              </w:rPr>
              <w:t>S</w:t>
            </w:r>
            <w:r w:rsidRPr="008F414B">
              <w:rPr>
                <w:rFonts w:ascii="Arial" w:hAnsi="Arial" w:cs="Arial"/>
                <w:color w:val="000000"/>
                <w:sz w:val="24"/>
              </w:rPr>
              <w:t>uite</w:t>
            </w:r>
            <w:r>
              <w:rPr>
                <w:rFonts w:ascii="Arial" w:hAnsi="Arial" w:cs="Arial"/>
                <w:color w:val="000000"/>
                <w:sz w:val="24"/>
              </w:rPr>
              <w:t>, Paper</w:t>
            </w:r>
            <w:r w:rsidR="00C83533">
              <w:rPr>
                <w:rFonts w:ascii="Arial" w:hAnsi="Arial" w:cs="Arial"/>
                <w:color w:val="000000"/>
                <w:sz w:val="24"/>
              </w:rPr>
              <w:t>, Camera</w:t>
            </w:r>
          </w:p>
        </w:tc>
      </w:tr>
      <w:tr w:rsidR="00BE1204">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Resources Needed:</w:t>
            </w:r>
          </w:p>
          <w:p w:rsidR="00BE1204" w:rsidRPr="008F414B" w:rsidRDefault="008F414B" w:rsidP="00BD696A">
            <w:pPr>
              <w:rPr>
                <w:rFonts w:ascii="Arial" w:hAnsi="Arial" w:cs="Arial"/>
                <w:color w:val="000000"/>
              </w:rPr>
            </w:pPr>
            <w:r w:rsidRPr="008F414B">
              <w:rPr>
                <w:rFonts w:ascii="Arial" w:hAnsi="Arial" w:cs="Arial"/>
                <w:color w:val="000000"/>
              </w:rPr>
              <w:t>Handouts</w:t>
            </w:r>
            <w:r w:rsidR="005B4341">
              <w:rPr>
                <w:rFonts w:ascii="Arial" w:hAnsi="Arial" w:cs="Arial"/>
                <w:color w:val="000000"/>
              </w:rPr>
              <w:t>, Article about Data Matrix</w:t>
            </w: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5B4341" w:rsidRPr="005B4341" w:rsidRDefault="005B4341" w:rsidP="005B4341">
            <w:pPr>
              <w:outlineLvl w:val="0"/>
              <w:rPr>
                <w:rFonts w:ascii="Arial" w:hAnsi="Arial" w:cs="Arial"/>
                <w:bCs/>
                <w:i/>
                <w:kern w:val="36"/>
                <w:sz w:val="22"/>
                <w:szCs w:val="34"/>
              </w:rPr>
            </w:pPr>
            <w:r w:rsidRPr="005B4341">
              <w:rPr>
                <w:rFonts w:ascii="Arial" w:hAnsi="Arial" w:cs="Arial"/>
                <w:bCs/>
                <w:i/>
                <w:kern w:val="36"/>
                <w:sz w:val="22"/>
                <w:szCs w:val="34"/>
              </w:rPr>
              <w:t>Data Matrix Codes Used to Catalogue Archaeological Heritage</w:t>
            </w:r>
          </w:p>
          <w:p w:rsidR="00BE1204" w:rsidRDefault="005B4341" w:rsidP="00BD696A">
            <w:pPr>
              <w:rPr>
                <w:rFonts w:ascii="Arial" w:hAnsi="Arial" w:cs="Arial"/>
              </w:rPr>
            </w:pPr>
            <w:r>
              <w:rPr>
                <w:rFonts w:ascii="Arial" w:hAnsi="Arial" w:cs="Arial"/>
              </w:rPr>
              <w:t>Sample MS Excel Catalogue</w:t>
            </w:r>
          </w:p>
          <w:p w:rsidR="000A05F8" w:rsidRPr="00BD696A" w:rsidRDefault="000A05F8" w:rsidP="00BD696A">
            <w:pPr>
              <w:rPr>
                <w:rFonts w:ascii="Arial" w:hAnsi="Arial" w:cs="Arial"/>
              </w:rPr>
            </w:pPr>
            <w:r>
              <w:rPr>
                <w:rFonts w:ascii="Arial" w:hAnsi="Arial" w:cs="Arial"/>
              </w:rPr>
              <w:t>Sample MS Publisher Brochure</w:t>
            </w:r>
          </w:p>
        </w:tc>
      </w:tr>
    </w:tbl>
    <w:p w:rsidR="00BD696A" w:rsidRDefault="00BD696A" w:rsidP="00BD696A">
      <w:r>
        <w:tab/>
      </w:r>
    </w:p>
    <w:p w:rsidR="00B74815" w:rsidRPr="00BD696A" w:rsidRDefault="00B74815" w:rsidP="00B74815">
      <w:pPr>
        <w:ind w:hanging="720"/>
        <w:rPr>
          <w:rFonts w:ascii="Arial" w:hAnsi="Arial" w:cs="Arial"/>
          <w:b/>
          <w:color w:val="000000"/>
          <w:sz w:val="28"/>
        </w:rPr>
      </w:pPr>
      <w:r w:rsidRPr="00BD696A">
        <w:rPr>
          <w:rFonts w:ascii="Arial" w:hAnsi="Arial" w:cs="Arial"/>
          <w:b/>
          <w:color w:val="000000"/>
          <w:sz w:val="28"/>
        </w:rPr>
        <w:t xml:space="preserve">Lesson Instructions for </w:t>
      </w:r>
      <w:r w:rsidRPr="007E21D4">
        <w:rPr>
          <w:rFonts w:ascii="Arial" w:hAnsi="Arial" w:cs="Arial"/>
          <w:b/>
          <w:color w:val="4F81BD" w:themeColor="accent1"/>
          <w:sz w:val="28"/>
        </w:rPr>
        <w:t>Drafting/Illustrative Design Technology</w:t>
      </w:r>
      <w:r w:rsidRPr="00BD696A">
        <w:rPr>
          <w:rFonts w:ascii="Arial" w:hAnsi="Arial" w:cs="Arial"/>
          <w:b/>
          <w:color w:val="000000"/>
          <w:sz w:val="28"/>
        </w:rPr>
        <w:t xml:space="preserve">:  </w:t>
      </w:r>
    </w:p>
    <w:p w:rsidR="00B74815" w:rsidRPr="00BD696A" w:rsidRDefault="00B74815" w:rsidP="00B74815">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74815" w:rsidRPr="00BD696A" w:rsidTr="00676503">
        <w:tblPrEx>
          <w:tblCellMar>
            <w:top w:w="0" w:type="dxa"/>
            <w:bottom w:w="0" w:type="dxa"/>
          </w:tblCellMar>
        </w:tblPrEx>
        <w:tc>
          <w:tcPr>
            <w:tcW w:w="13248" w:type="dxa"/>
            <w:tcBorders>
              <w:top w:val="single" w:sz="4" w:space="0" w:color="auto"/>
              <w:bottom w:val="single" w:sz="4" w:space="0" w:color="auto"/>
            </w:tcBorders>
          </w:tcPr>
          <w:p w:rsidR="00B74815" w:rsidRPr="00D07A0A" w:rsidRDefault="00B74815" w:rsidP="00676503">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r>
              <w:rPr>
                <w:rFonts w:ascii="Arial" w:hAnsi="Arial" w:cs="Arial"/>
                <w:color w:val="000000"/>
              </w:rPr>
              <w:t>6.01, 6.02, 6.03, 16.02, 17.03, 17.04, 22.01, 22.02</w:t>
            </w:r>
          </w:p>
          <w:p w:rsidR="00B74815" w:rsidRPr="00D07A0A" w:rsidRDefault="00B74815" w:rsidP="00676503">
            <w:pPr>
              <w:rPr>
                <w:rFonts w:ascii="Arial" w:hAnsi="Arial" w:cs="Arial"/>
                <w:color w:val="000000"/>
              </w:rPr>
            </w:pPr>
            <w:r>
              <w:rPr>
                <w:rFonts w:ascii="Arial" w:hAnsi="Arial" w:cs="Arial"/>
                <w:b/>
                <w:color w:val="000000"/>
              </w:rPr>
              <w:t xml:space="preserve">Rigor &amp; Relevance (quadrant): </w:t>
            </w:r>
            <w:r>
              <w:rPr>
                <w:rFonts w:ascii="Arial" w:hAnsi="Arial" w:cs="Arial"/>
                <w:color w:val="000000"/>
              </w:rPr>
              <w:t>C D</w:t>
            </w:r>
          </w:p>
        </w:tc>
      </w:tr>
      <w:tr w:rsidR="00B74815" w:rsidRPr="00BD696A" w:rsidTr="00676503">
        <w:tblPrEx>
          <w:tblCellMar>
            <w:top w:w="0" w:type="dxa"/>
            <w:bottom w:w="0" w:type="dxa"/>
          </w:tblCellMar>
        </w:tblPrEx>
        <w:tc>
          <w:tcPr>
            <w:tcW w:w="13248" w:type="dxa"/>
            <w:tcBorders>
              <w:top w:val="single" w:sz="4" w:space="0" w:color="auto"/>
              <w:bottom w:val="single" w:sz="4" w:space="0" w:color="auto"/>
            </w:tcBorders>
          </w:tcPr>
          <w:p w:rsidR="00B74815" w:rsidRPr="00BD696A" w:rsidRDefault="00B74815" w:rsidP="00676503">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Pr>
                <w:rFonts w:ascii="Arial" w:hAnsi="Arial" w:cs="Arial"/>
                <w:color w:val="000000"/>
              </w:rPr>
              <w:t>Using the story as a guideline, instruct the students about visualization and conceptualization. The instructor should direct the students to sketch pictorials of various elements of the main scene of the story to develop an over-all view. Use the student sketch as a guide and approximate relative measurements, the instructor will direct the students to produce a floor plan, orthographic drawings, and/or elevations for the scale model.</w:t>
            </w:r>
          </w:p>
          <w:p w:rsidR="00B74815" w:rsidRPr="00BD696A" w:rsidRDefault="00B74815" w:rsidP="00676503">
            <w:pPr>
              <w:rPr>
                <w:rFonts w:ascii="Arial" w:hAnsi="Arial" w:cs="Arial"/>
                <w:color w:val="000000"/>
              </w:rPr>
            </w:pPr>
          </w:p>
        </w:tc>
      </w:tr>
      <w:tr w:rsidR="00B74815" w:rsidRPr="00BD696A" w:rsidTr="0067650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B74815" w:rsidRPr="00604445" w:rsidRDefault="00B74815" w:rsidP="00676503">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Using the story as a guideline, the students will begin sketching various important parts of the main scene of the story. Once enough information is obtained, the will produce a scaled floor plan of the main scene. Once the floor plan is completed, the student will produce orthographic drawings or elevations for the production of the diorama.</w:t>
            </w:r>
          </w:p>
          <w:p w:rsidR="00B74815" w:rsidRPr="00BD696A" w:rsidRDefault="00B74815" w:rsidP="00676503">
            <w:pPr>
              <w:rPr>
                <w:rFonts w:ascii="Arial" w:hAnsi="Arial" w:cs="Arial"/>
                <w:color w:val="000000"/>
              </w:rPr>
            </w:pPr>
            <w:r w:rsidRPr="00BD696A">
              <w:rPr>
                <w:rFonts w:ascii="Arial" w:hAnsi="Arial" w:cs="Arial"/>
                <w:color w:val="000000"/>
              </w:rPr>
              <w:t xml:space="preserve"> </w:t>
            </w:r>
          </w:p>
        </w:tc>
      </w:tr>
      <w:tr w:rsidR="00B74815" w:rsidRPr="00BD696A" w:rsidTr="0067650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B74815" w:rsidRPr="00F30098" w:rsidRDefault="00B74815" w:rsidP="00676503">
            <w:pPr>
              <w:rPr>
                <w:rFonts w:ascii="Arial" w:hAnsi="Arial" w:cs="Arial"/>
                <w:color w:val="000000"/>
              </w:rPr>
            </w:pPr>
            <w:r w:rsidRPr="00BD696A">
              <w:rPr>
                <w:rFonts w:ascii="Arial" w:hAnsi="Arial" w:cs="Arial"/>
                <w:b/>
                <w:color w:val="000000"/>
              </w:rPr>
              <w:lastRenderedPageBreak/>
              <w:t xml:space="preserve">Instructions for Student Accommodations: </w:t>
            </w:r>
            <w:r>
              <w:rPr>
                <w:rFonts w:ascii="Arial" w:hAnsi="Arial" w:cs="Arial"/>
                <w:b/>
                <w:color w:val="000000"/>
              </w:rPr>
              <w:t xml:space="preserve"> </w:t>
            </w:r>
            <w:r>
              <w:rPr>
                <w:rFonts w:ascii="Arial" w:hAnsi="Arial" w:cs="Arial"/>
                <w:color w:val="000000"/>
              </w:rPr>
              <w:t>Students are encouraged to interact throughout the project to allow outside opinions for completion of assignments. Students will also be allowed to use Solid Modeling in AutoCAD</w:t>
            </w:r>
            <w:r w:rsidRPr="00F30098">
              <w:rPr>
                <w:rFonts w:ascii="Arial" w:hAnsi="Arial" w:cs="Arial"/>
                <w:color w:val="000000"/>
                <w:sz w:val="16"/>
                <w:szCs w:val="16"/>
              </w:rPr>
              <w:t>®</w:t>
            </w:r>
            <w:r>
              <w:rPr>
                <w:rFonts w:ascii="Arial" w:hAnsi="Arial" w:cs="Arial"/>
                <w:color w:val="000000"/>
              </w:rPr>
              <w:t xml:space="preserve"> to aid in the visualization of the scene and future model construction.</w:t>
            </w:r>
          </w:p>
          <w:p w:rsidR="00B74815" w:rsidRPr="00BD696A" w:rsidRDefault="00B74815" w:rsidP="00676503">
            <w:pPr>
              <w:rPr>
                <w:rFonts w:ascii="Arial" w:hAnsi="Arial" w:cs="Arial"/>
                <w:color w:val="000000"/>
              </w:rPr>
            </w:pPr>
          </w:p>
        </w:tc>
      </w:tr>
      <w:tr w:rsidR="00B74815" w:rsidRPr="00BD696A" w:rsidTr="00676503">
        <w:tblPrEx>
          <w:tblCellMar>
            <w:top w:w="0" w:type="dxa"/>
            <w:bottom w:w="0" w:type="dxa"/>
          </w:tblCellMar>
        </w:tblPrEx>
        <w:tc>
          <w:tcPr>
            <w:tcW w:w="13248" w:type="dxa"/>
          </w:tcPr>
          <w:p w:rsidR="00B74815" w:rsidRPr="00BD696A" w:rsidRDefault="00B74815" w:rsidP="00676503">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Drawings should match approximate sizes specified and match the appropriate scale.</w:t>
            </w:r>
          </w:p>
          <w:p w:rsidR="00B74815" w:rsidRPr="00BD696A" w:rsidRDefault="00B74815" w:rsidP="00676503">
            <w:pPr>
              <w:rPr>
                <w:rFonts w:ascii="Arial" w:hAnsi="Arial" w:cs="Arial"/>
                <w:b/>
                <w:color w:val="000000"/>
              </w:rPr>
            </w:pPr>
          </w:p>
        </w:tc>
      </w:tr>
      <w:tr w:rsidR="00B74815" w:rsidRPr="00BD696A" w:rsidTr="00676503">
        <w:tblPrEx>
          <w:tblCellMar>
            <w:top w:w="0" w:type="dxa"/>
            <w:bottom w:w="0" w:type="dxa"/>
          </w:tblCellMar>
        </w:tblPrEx>
        <w:tc>
          <w:tcPr>
            <w:tcW w:w="13248" w:type="dxa"/>
          </w:tcPr>
          <w:p w:rsidR="00B74815" w:rsidRPr="00A364EE" w:rsidRDefault="00B74815" w:rsidP="00676503">
            <w:pPr>
              <w:rPr>
                <w:rFonts w:ascii="Arial" w:hAnsi="Arial" w:cs="Arial"/>
                <w:color w:val="000000"/>
              </w:rPr>
            </w:pPr>
            <w:r w:rsidRPr="00BD696A">
              <w:rPr>
                <w:rFonts w:ascii="Arial" w:hAnsi="Arial" w:cs="Arial"/>
                <w:b/>
                <w:color w:val="000000"/>
              </w:rPr>
              <w:t xml:space="preserve">Approximate Length of Time for Activity: </w:t>
            </w:r>
            <w:r>
              <w:rPr>
                <w:rFonts w:ascii="Arial" w:hAnsi="Arial" w:cs="Arial"/>
                <w:color w:val="000000"/>
              </w:rPr>
              <w:t>8hrs.</w:t>
            </w:r>
          </w:p>
          <w:p w:rsidR="00B74815" w:rsidRPr="00BD696A" w:rsidRDefault="00B74815" w:rsidP="00676503">
            <w:pPr>
              <w:rPr>
                <w:rFonts w:ascii="Arial" w:hAnsi="Arial" w:cs="Arial"/>
                <w:b/>
                <w:color w:val="000000"/>
              </w:rPr>
            </w:pPr>
          </w:p>
        </w:tc>
      </w:tr>
      <w:tr w:rsidR="00B74815" w:rsidRPr="00BD696A" w:rsidTr="00676503">
        <w:tblPrEx>
          <w:tblCellMar>
            <w:top w:w="0" w:type="dxa"/>
            <w:bottom w:w="0" w:type="dxa"/>
          </w:tblCellMar>
        </w:tblPrEx>
        <w:tc>
          <w:tcPr>
            <w:tcW w:w="13248" w:type="dxa"/>
          </w:tcPr>
          <w:p w:rsidR="00B74815" w:rsidRPr="00D237B8" w:rsidRDefault="00B74815" w:rsidP="00676503">
            <w:pPr>
              <w:rPr>
                <w:rFonts w:ascii="Arial" w:hAnsi="Arial" w:cs="Arial"/>
                <w:color w:val="000000"/>
              </w:rPr>
            </w:pPr>
            <w:r w:rsidRPr="00BD696A">
              <w:rPr>
                <w:rFonts w:ascii="Arial" w:hAnsi="Arial" w:cs="Arial"/>
                <w:b/>
                <w:color w:val="000000"/>
              </w:rPr>
              <w:t xml:space="preserve">Materials Needed: </w:t>
            </w:r>
            <w:r>
              <w:rPr>
                <w:rFonts w:ascii="Arial" w:hAnsi="Arial" w:cs="Arial"/>
                <w:color w:val="000000"/>
              </w:rPr>
              <w:t>Drafting table, Drafting tools, ‘A’ and ‘C’ size paper</w:t>
            </w:r>
          </w:p>
          <w:p w:rsidR="00B74815" w:rsidRPr="00BD696A" w:rsidRDefault="00B74815" w:rsidP="00676503">
            <w:pPr>
              <w:pStyle w:val="HTMLPreformatted"/>
              <w:rPr>
                <w:rFonts w:ascii="Arial" w:hAnsi="Arial" w:cs="Arial"/>
                <w:b/>
                <w:color w:val="000000"/>
                <w:sz w:val="24"/>
              </w:rPr>
            </w:pPr>
          </w:p>
        </w:tc>
      </w:tr>
      <w:tr w:rsidR="00B74815" w:rsidTr="00676503">
        <w:tblPrEx>
          <w:tblCellMar>
            <w:top w:w="0" w:type="dxa"/>
            <w:bottom w:w="0" w:type="dxa"/>
          </w:tblCellMar>
        </w:tblPrEx>
        <w:tc>
          <w:tcPr>
            <w:tcW w:w="13248" w:type="dxa"/>
          </w:tcPr>
          <w:p w:rsidR="00B74815" w:rsidRPr="00D237B8" w:rsidRDefault="00B74815" w:rsidP="00676503">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sidRPr="00D07A0A">
              <w:rPr>
                <w:rFonts w:ascii="Arial" w:hAnsi="Arial" w:cs="Arial"/>
                <w:color w:val="000000"/>
              </w:rPr>
              <w:t>Literature textbook</w:t>
            </w:r>
          </w:p>
          <w:p w:rsidR="00B74815" w:rsidRPr="00BD696A" w:rsidRDefault="00B74815" w:rsidP="00676503">
            <w:pPr>
              <w:rPr>
                <w:rFonts w:ascii="Arial" w:hAnsi="Arial" w:cs="Arial"/>
                <w:b/>
                <w:color w:val="000000"/>
              </w:rPr>
            </w:pPr>
          </w:p>
        </w:tc>
      </w:tr>
    </w:tbl>
    <w:p w:rsidR="00AB03CA" w:rsidRDefault="00AB03CA" w:rsidP="00BD696A"/>
    <w:p w:rsidR="00B74815" w:rsidRPr="00BD696A" w:rsidRDefault="00B74815" w:rsidP="00B74815">
      <w:pPr>
        <w:ind w:hanging="720"/>
        <w:rPr>
          <w:rFonts w:ascii="Arial" w:hAnsi="Arial" w:cs="Arial"/>
          <w:b/>
          <w:color w:val="000000"/>
          <w:sz w:val="28"/>
        </w:rPr>
      </w:pPr>
      <w:r w:rsidRPr="00BD696A">
        <w:rPr>
          <w:rFonts w:ascii="Arial" w:hAnsi="Arial" w:cs="Arial"/>
          <w:b/>
          <w:color w:val="000000"/>
          <w:sz w:val="28"/>
        </w:rPr>
        <w:t xml:space="preserve">Lesson Instructions for </w:t>
      </w:r>
      <w:r w:rsidRPr="007E21D4">
        <w:rPr>
          <w:rFonts w:ascii="Arial" w:hAnsi="Arial" w:cs="Arial"/>
          <w:b/>
          <w:color w:val="4F81BD" w:themeColor="accent1"/>
          <w:sz w:val="28"/>
        </w:rPr>
        <w:t>Production Technology</w:t>
      </w:r>
      <w:r w:rsidRPr="00BD696A">
        <w:rPr>
          <w:rFonts w:ascii="Arial" w:hAnsi="Arial" w:cs="Arial"/>
          <w:b/>
          <w:color w:val="000000"/>
          <w:sz w:val="28"/>
        </w:rPr>
        <w:t xml:space="preserve"> (course):  </w:t>
      </w:r>
    </w:p>
    <w:p w:rsidR="00B74815" w:rsidRPr="00BD696A" w:rsidRDefault="00B74815" w:rsidP="00B74815">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74815" w:rsidRPr="00BD696A" w:rsidTr="00676503">
        <w:tblPrEx>
          <w:tblCellMar>
            <w:top w:w="0" w:type="dxa"/>
            <w:bottom w:w="0" w:type="dxa"/>
          </w:tblCellMar>
        </w:tblPrEx>
        <w:tc>
          <w:tcPr>
            <w:tcW w:w="13248" w:type="dxa"/>
            <w:tcBorders>
              <w:top w:val="single" w:sz="4" w:space="0" w:color="auto"/>
              <w:bottom w:val="single" w:sz="4" w:space="0" w:color="auto"/>
            </w:tcBorders>
          </w:tcPr>
          <w:p w:rsidR="00B74815" w:rsidRPr="00D237B8" w:rsidRDefault="00B74815" w:rsidP="00676503">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 </w:t>
            </w:r>
            <w:r>
              <w:rPr>
                <w:rFonts w:ascii="Arial" w:hAnsi="Arial" w:cs="Arial"/>
                <w:color w:val="000000"/>
              </w:rPr>
              <w:t>14.01, 14.02, 14.03, 16.03, 18.05, 23.04</w:t>
            </w:r>
          </w:p>
          <w:p w:rsidR="00B74815" w:rsidRPr="00D237B8" w:rsidRDefault="00B74815" w:rsidP="00676503">
            <w:pPr>
              <w:rPr>
                <w:rFonts w:ascii="Arial" w:hAnsi="Arial" w:cs="Arial"/>
                <w:color w:val="000000"/>
              </w:rPr>
            </w:pPr>
            <w:r>
              <w:rPr>
                <w:rFonts w:ascii="Arial" w:hAnsi="Arial" w:cs="Arial"/>
                <w:b/>
                <w:color w:val="000000"/>
              </w:rPr>
              <w:t xml:space="preserve">Rigor &amp; Relevance (quadrant): </w:t>
            </w:r>
            <w:r>
              <w:rPr>
                <w:rFonts w:ascii="Arial" w:hAnsi="Arial" w:cs="Arial"/>
                <w:color w:val="000000"/>
              </w:rPr>
              <w:t>B &amp; D</w:t>
            </w:r>
          </w:p>
        </w:tc>
      </w:tr>
      <w:tr w:rsidR="00B74815" w:rsidRPr="00BD696A" w:rsidTr="00676503">
        <w:tblPrEx>
          <w:tblCellMar>
            <w:top w:w="0" w:type="dxa"/>
            <w:bottom w:w="0" w:type="dxa"/>
          </w:tblCellMar>
        </w:tblPrEx>
        <w:tc>
          <w:tcPr>
            <w:tcW w:w="13248" w:type="dxa"/>
            <w:tcBorders>
              <w:top w:val="single" w:sz="4" w:space="0" w:color="auto"/>
              <w:bottom w:val="single" w:sz="4" w:space="0" w:color="auto"/>
            </w:tcBorders>
          </w:tcPr>
          <w:p w:rsidR="00B74815" w:rsidRPr="00BD696A" w:rsidRDefault="00B74815" w:rsidP="00676503">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Pr>
                <w:rFonts w:ascii="Arial" w:hAnsi="Arial" w:cs="Arial"/>
                <w:color w:val="000000"/>
              </w:rPr>
              <w:t xml:space="preserve">Using the floor plan produced in Drafting as a template, have the students glue the template to a rigid cardboard base. Explain basic techniques of model building using foam board. Direct students on placement, cutting of foam, gluing, and painting. </w:t>
            </w:r>
          </w:p>
          <w:p w:rsidR="00B74815" w:rsidRPr="00BD696A" w:rsidRDefault="00B74815" w:rsidP="00676503">
            <w:pPr>
              <w:rPr>
                <w:rFonts w:ascii="Arial" w:hAnsi="Arial" w:cs="Arial"/>
                <w:color w:val="000000"/>
              </w:rPr>
            </w:pPr>
          </w:p>
        </w:tc>
      </w:tr>
      <w:tr w:rsidR="00B74815" w:rsidRPr="00BD696A" w:rsidTr="0067650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B74815" w:rsidRPr="005E50E5" w:rsidRDefault="00B74815" w:rsidP="00676503">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Students will glue floor plan to cardboard. Using the foam board provided; cut, shape, and glue to form a scale model using the scale drawings as a guide. Apply paint and other modeling techniques to foam board.</w:t>
            </w:r>
          </w:p>
          <w:p w:rsidR="00B74815" w:rsidRPr="00BD696A" w:rsidRDefault="00B74815" w:rsidP="00676503">
            <w:pPr>
              <w:rPr>
                <w:rFonts w:ascii="Arial" w:hAnsi="Arial" w:cs="Arial"/>
                <w:color w:val="000000"/>
              </w:rPr>
            </w:pPr>
            <w:r w:rsidRPr="00BD696A">
              <w:rPr>
                <w:rFonts w:ascii="Arial" w:hAnsi="Arial" w:cs="Arial"/>
                <w:color w:val="000000"/>
              </w:rPr>
              <w:t xml:space="preserve"> </w:t>
            </w:r>
          </w:p>
        </w:tc>
      </w:tr>
      <w:tr w:rsidR="00B74815" w:rsidRPr="00BD696A" w:rsidTr="0067650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B74815" w:rsidRPr="005E50E5" w:rsidRDefault="00B74815" w:rsidP="00676503">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Students are encouraged to work together during the construction to provide outside assistance and collaboration.</w:t>
            </w:r>
          </w:p>
          <w:p w:rsidR="00B74815" w:rsidRPr="00BD696A" w:rsidRDefault="00B74815" w:rsidP="00676503">
            <w:pPr>
              <w:rPr>
                <w:rFonts w:ascii="Arial" w:hAnsi="Arial" w:cs="Arial"/>
                <w:color w:val="000000"/>
              </w:rPr>
            </w:pPr>
          </w:p>
        </w:tc>
      </w:tr>
      <w:tr w:rsidR="00B74815" w:rsidRPr="00BD696A" w:rsidTr="00676503">
        <w:tblPrEx>
          <w:tblCellMar>
            <w:top w:w="0" w:type="dxa"/>
            <w:bottom w:w="0" w:type="dxa"/>
          </w:tblCellMar>
        </w:tblPrEx>
        <w:tc>
          <w:tcPr>
            <w:tcW w:w="13248" w:type="dxa"/>
          </w:tcPr>
          <w:p w:rsidR="00B74815" w:rsidRPr="00BD696A" w:rsidRDefault="00B74815" w:rsidP="00676503">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 xml:space="preserve">Based on a comparison of the drawings and the finished model. </w:t>
            </w:r>
          </w:p>
          <w:p w:rsidR="00B74815" w:rsidRPr="00BD696A" w:rsidRDefault="00B74815" w:rsidP="00676503">
            <w:pPr>
              <w:rPr>
                <w:rFonts w:ascii="Arial" w:hAnsi="Arial" w:cs="Arial"/>
                <w:b/>
                <w:color w:val="000000"/>
              </w:rPr>
            </w:pPr>
          </w:p>
        </w:tc>
      </w:tr>
      <w:tr w:rsidR="00B74815" w:rsidRPr="00BD696A" w:rsidTr="00676503">
        <w:tblPrEx>
          <w:tblCellMar>
            <w:top w:w="0" w:type="dxa"/>
            <w:bottom w:w="0" w:type="dxa"/>
          </w:tblCellMar>
        </w:tblPrEx>
        <w:tc>
          <w:tcPr>
            <w:tcW w:w="13248" w:type="dxa"/>
          </w:tcPr>
          <w:p w:rsidR="00B74815" w:rsidRPr="005E50E5" w:rsidRDefault="00B74815" w:rsidP="00676503">
            <w:pPr>
              <w:rPr>
                <w:rFonts w:ascii="Arial" w:hAnsi="Arial" w:cs="Arial"/>
                <w:color w:val="000000"/>
              </w:rPr>
            </w:pPr>
            <w:r w:rsidRPr="00BD696A">
              <w:rPr>
                <w:rFonts w:ascii="Arial" w:hAnsi="Arial" w:cs="Arial"/>
                <w:b/>
                <w:color w:val="000000"/>
              </w:rPr>
              <w:t xml:space="preserve">Approximate Length of Time for Activity: </w:t>
            </w:r>
            <w:r>
              <w:rPr>
                <w:rFonts w:ascii="Arial" w:hAnsi="Arial" w:cs="Arial"/>
                <w:color w:val="000000"/>
              </w:rPr>
              <w:t>8 hrs.</w:t>
            </w:r>
          </w:p>
          <w:p w:rsidR="00B74815" w:rsidRPr="00BD696A" w:rsidRDefault="00B74815" w:rsidP="00676503">
            <w:pPr>
              <w:rPr>
                <w:rFonts w:ascii="Arial" w:hAnsi="Arial" w:cs="Arial"/>
                <w:b/>
                <w:color w:val="000000"/>
              </w:rPr>
            </w:pPr>
          </w:p>
        </w:tc>
      </w:tr>
      <w:tr w:rsidR="00B74815" w:rsidRPr="00BD696A" w:rsidTr="00676503">
        <w:tblPrEx>
          <w:tblCellMar>
            <w:top w:w="0" w:type="dxa"/>
            <w:bottom w:w="0" w:type="dxa"/>
          </w:tblCellMar>
        </w:tblPrEx>
        <w:tc>
          <w:tcPr>
            <w:tcW w:w="13248" w:type="dxa"/>
          </w:tcPr>
          <w:p w:rsidR="00B74815" w:rsidRPr="00BD696A" w:rsidRDefault="00B74815" w:rsidP="00B74815">
            <w:pPr>
              <w:rPr>
                <w:rFonts w:ascii="Arial" w:hAnsi="Arial" w:cs="Arial"/>
                <w:b/>
                <w:color w:val="000000"/>
              </w:rPr>
            </w:pPr>
            <w:r w:rsidRPr="00BD696A">
              <w:rPr>
                <w:rFonts w:ascii="Arial" w:hAnsi="Arial" w:cs="Arial"/>
                <w:b/>
                <w:color w:val="000000"/>
              </w:rPr>
              <w:t xml:space="preserve">Materials Needed: </w:t>
            </w:r>
            <w:r>
              <w:rPr>
                <w:rFonts w:ascii="Arial" w:hAnsi="Arial" w:cs="Arial"/>
                <w:color w:val="000000"/>
              </w:rPr>
              <w:t>Cardboard, X-ACTO knives, foam board, paint, glue</w:t>
            </w:r>
          </w:p>
        </w:tc>
      </w:tr>
    </w:tbl>
    <w:p w:rsidR="00B74815" w:rsidRDefault="00B74815" w:rsidP="00BD696A"/>
    <w:p w:rsidR="00E92D2B" w:rsidRDefault="00E92D2B">
      <w:pPr>
        <w:sectPr w:rsidR="00E92D2B" w:rsidSect="00F87FBB">
          <w:pgSz w:w="15840" w:h="12240" w:orient="landscape"/>
          <w:pgMar w:top="1080" w:right="1440" w:bottom="1440" w:left="1440" w:header="720" w:footer="720" w:gutter="0"/>
          <w:cols w:space="720"/>
          <w:docGrid w:linePitch="360"/>
        </w:sectPr>
      </w:pPr>
    </w:p>
    <w:p w:rsidR="00AB03CA" w:rsidRDefault="00AB03CA"/>
    <w:p w:rsidR="005B4341" w:rsidRDefault="005B4341" w:rsidP="005B4341">
      <w:pPr>
        <w:outlineLvl w:val="0"/>
        <w:rPr>
          <w:rFonts w:ascii="Arial" w:hAnsi="Arial" w:cs="Arial"/>
          <w:b/>
          <w:bCs/>
          <w:color w:val="990000"/>
          <w:kern w:val="36"/>
          <w:sz w:val="34"/>
          <w:szCs w:val="34"/>
        </w:rPr>
      </w:pPr>
      <w:r>
        <w:rPr>
          <w:rFonts w:ascii="Arial" w:hAnsi="Arial" w:cs="Arial"/>
          <w:b/>
          <w:bCs/>
          <w:color w:val="990000"/>
          <w:kern w:val="36"/>
          <w:sz w:val="34"/>
          <w:szCs w:val="34"/>
        </w:rPr>
        <w:t>Data Matrix Codes Used to Catalogue Archaeological Heritage</w:t>
      </w:r>
    </w:p>
    <w:p w:rsidR="005B4341" w:rsidRDefault="005B4341" w:rsidP="00E92D2B">
      <w:pPr>
        <w:spacing w:line="276" w:lineRule="auto"/>
        <w:rPr>
          <w:rFonts w:ascii="Arial" w:hAnsi="Arial" w:cs="Arial"/>
          <w:color w:val="000000"/>
          <w:sz w:val="27"/>
          <w:szCs w:val="27"/>
        </w:rPr>
      </w:pPr>
      <w:proofErr w:type="spellStart"/>
      <w:r>
        <w:rPr>
          <w:rFonts w:ascii="Arial" w:hAnsi="Arial" w:cs="Arial"/>
          <w:i/>
          <w:iCs/>
          <w:color w:val="666666"/>
          <w:sz w:val="27"/>
        </w:rPr>
        <w:t>ScienceDaily</w:t>
      </w:r>
      <w:proofErr w:type="spellEnd"/>
      <w:r>
        <w:rPr>
          <w:rFonts w:ascii="Arial" w:hAnsi="Arial" w:cs="Arial"/>
          <w:i/>
          <w:iCs/>
          <w:color w:val="666666"/>
          <w:sz w:val="27"/>
        </w:rPr>
        <w:t xml:space="preserve"> (Jan. 21, 2011)</w:t>
      </w:r>
      <w:r>
        <w:rPr>
          <w:rFonts w:ascii="Arial" w:hAnsi="Arial" w:cs="Arial"/>
          <w:color w:val="000000"/>
          <w:sz w:val="27"/>
          <w:szCs w:val="27"/>
        </w:rPr>
        <w:t xml:space="preserve"> — Researchers at the Centre for the Studies of Archaeological and Prehistoric Heritage (CEPAP) of </w:t>
      </w:r>
      <w:proofErr w:type="spellStart"/>
      <w:r>
        <w:rPr>
          <w:rFonts w:ascii="Arial" w:hAnsi="Arial" w:cs="Arial"/>
          <w:color w:val="000000"/>
          <w:sz w:val="27"/>
          <w:szCs w:val="27"/>
        </w:rPr>
        <w:t>Universitat</w:t>
      </w:r>
      <w:proofErr w:type="spellEnd"/>
      <w:r>
        <w:rPr>
          <w:rFonts w:ascii="Arial" w:hAnsi="Arial" w:cs="Arial"/>
          <w:color w:val="000000"/>
          <w:sz w:val="27"/>
          <w:szCs w:val="27"/>
        </w:rPr>
        <w:t xml:space="preserve"> </w:t>
      </w:r>
      <w:proofErr w:type="spellStart"/>
      <w:r>
        <w:rPr>
          <w:rFonts w:ascii="Arial" w:hAnsi="Arial" w:cs="Arial"/>
          <w:color w:val="000000"/>
          <w:sz w:val="27"/>
          <w:szCs w:val="27"/>
        </w:rPr>
        <w:t>Autònoma</w:t>
      </w:r>
      <w:proofErr w:type="spellEnd"/>
      <w:r>
        <w:rPr>
          <w:rFonts w:ascii="Arial" w:hAnsi="Arial" w:cs="Arial"/>
          <w:color w:val="000000"/>
          <w:sz w:val="27"/>
          <w:szCs w:val="27"/>
        </w:rPr>
        <w:t xml:space="preserve"> de Barcelona (UAB) have implemented an innovative system to register archaeological artifacts which eliminates problems in manual markings, such as errors in writing or erosion of data. The system, based on direct </w:t>
      </w:r>
      <w:proofErr w:type="spellStart"/>
      <w:r>
        <w:rPr>
          <w:rFonts w:ascii="Arial" w:hAnsi="Arial" w:cs="Arial"/>
          <w:color w:val="000000"/>
          <w:sz w:val="27"/>
          <w:szCs w:val="27"/>
        </w:rPr>
        <w:t>labelling</w:t>
      </w:r>
      <w:proofErr w:type="spellEnd"/>
      <w:r>
        <w:rPr>
          <w:rFonts w:ascii="Arial" w:hAnsi="Arial" w:cs="Arial"/>
          <w:color w:val="000000"/>
          <w:sz w:val="27"/>
          <w:szCs w:val="27"/>
        </w:rPr>
        <w:t xml:space="preserve"> using bi-dimensional data matrix (DM) codes, has been used by the CEPAP team during two years, in which numerous artifacts and bone remains from sites in Spain and Africa were registered.</w:t>
      </w:r>
    </w:p>
    <w:p w:rsidR="005B4341" w:rsidRDefault="00C81948" w:rsidP="00E92D2B">
      <w:pPr>
        <w:spacing w:line="276" w:lineRule="auto"/>
        <w:jc w:val="center"/>
        <w:rPr>
          <w:rFonts w:ascii="Arial" w:hAnsi="Arial" w:cs="Arial"/>
          <w:color w:val="000000"/>
          <w:sz w:val="22"/>
          <w:szCs w:val="22"/>
        </w:rPr>
      </w:pPr>
      <w:r w:rsidRPr="00C81948">
        <w:rPr>
          <w:rFonts w:ascii="Arial" w:hAnsi="Arial" w:cs="Arial"/>
          <w:color w:val="000000"/>
        </w:rPr>
        <w:pict>
          <v:rect id="_x0000_i1025" style="width:9in;height:.75pt" o:hralign="center" o:hrstd="t" o:hr="t" fillcolor="#aca899" stroked="f"/>
        </w:pict>
      </w:r>
    </w:p>
    <w:p w:rsidR="005B4341" w:rsidRDefault="005B4341" w:rsidP="00E92D2B">
      <w:pPr>
        <w:spacing w:before="100" w:beforeAutospacing="1" w:after="100" w:afterAutospacing="1" w:line="276" w:lineRule="auto"/>
        <w:ind w:left="435"/>
        <w:rPr>
          <w:rFonts w:ascii="Arial" w:hAnsi="Arial" w:cs="Arial"/>
          <w:color w:val="000000"/>
        </w:rPr>
      </w:pPr>
      <w:r>
        <w:rPr>
          <w:rFonts w:ascii="Calibri" w:eastAsia="Calibri" w:hAnsi="Calibri"/>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178435</wp:posOffset>
            </wp:positionV>
            <wp:extent cx="2861945" cy="2647315"/>
            <wp:effectExtent l="19050" t="0" r="0" b="0"/>
            <wp:wrapSquare wrapText="bothSides"/>
            <wp:docPr id="2" name="Picture 9" descr="http://images.sciencedaily.com/2011/01/11011908475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sciencedaily.com/2011/01/110119084757.jpg">
                      <a:hlinkClick r:id="rId8"/>
                    </pic:cNvPr>
                    <pic:cNvPicPr>
                      <a:picLocks noChangeAspect="1" noChangeArrowheads="1"/>
                    </pic:cNvPicPr>
                  </pic:nvPicPr>
                  <pic:blipFill>
                    <a:blip r:embed="rId9" cstate="print"/>
                    <a:srcRect/>
                    <a:stretch>
                      <a:fillRect/>
                    </a:stretch>
                  </pic:blipFill>
                  <pic:spPr bwMode="auto">
                    <a:xfrm>
                      <a:off x="0" y="0"/>
                      <a:ext cx="2861945" cy="2647315"/>
                    </a:xfrm>
                    <a:prstGeom prst="rect">
                      <a:avLst/>
                    </a:prstGeom>
                    <a:noFill/>
                  </pic:spPr>
                </pic:pic>
              </a:graphicData>
            </a:graphic>
          </wp:anchor>
        </w:drawing>
      </w:r>
      <w:r>
        <w:rPr>
          <w:rFonts w:ascii="Arial" w:hAnsi="Arial" w:cs="Arial"/>
          <w:color w:val="000000"/>
        </w:rPr>
        <w:t xml:space="preserve">The marking of archaeological material, or coding, is the process in which archaeologists identify each of the artifacts discovered at a site through an identifier code which is currently applied manually to each item and which contains the name of the site, the archaeological level at which it was found and an inventory number. This information is essential because it remits to a complex network of data which </w:t>
      </w:r>
      <w:proofErr w:type="spellStart"/>
      <w:r>
        <w:rPr>
          <w:rFonts w:ascii="Arial" w:hAnsi="Arial" w:cs="Arial"/>
          <w:color w:val="000000"/>
        </w:rPr>
        <w:t>contextualises</w:t>
      </w:r>
      <w:proofErr w:type="spellEnd"/>
      <w:r>
        <w:rPr>
          <w:rFonts w:ascii="Arial" w:hAnsi="Arial" w:cs="Arial"/>
          <w:color w:val="000000"/>
        </w:rPr>
        <w:t xml:space="preserve"> each artifact individually.</w:t>
      </w:r>
    </w:p>
    <w:p w:rsidR="005B4341" w:rsidRDefault="005B4341" w:rsidP="00E92D2B">
      <w:pPr>
        <w:spacing w:line="276" w:lineRule="auto"/>
        <w:rPr>
          <w:rFonts w:ascii="Arial" w:hAnsi="Arial" w:cs="Arial"/>
          <w:color w:val="000000"/>
        </w:rPr>
      </w:pPr>
      <w:r>
        <w:rPr>
          <w:rFonts w:ascii="Arial" w:hAnsi="Arial" w:cs="Arial"/>
          <w:color w:val="000000"/>
        </w:rPr>
        <w:t>Manual coding is a routine process which requires much time and effort, and in which many errors exists -- in some cases up to 40%. Moreover, with the pass of time the coding becomes unclear and this often may hinder subsequent studies. For this reason an important part of the work done in museums, especially with important artifacts or collection items, consists in recoding the objects.</w:t>
      </w:r>
    </w:p>
    <w:p w:rsidR="005B4341" w:rsidRDefault="005B4341" w:rsidP="00E92D2B">
      <w:pPr>
        <w:spacing w:line="276" w:lineRule="auto"/>
        <w:rPr>
          <w:rFonts w:ascii="Arial" w:hAnsi="Arial" w:cs="Arial"/>
          <w:color w:val="000000"/>
        </w:rPr>
      </w:pPr>
      <w:r>
        <w:rPr>
          <w:rFonts w:ascii="Arial" w:hAnsi="Arial" w:cs="Arial"/>
          <w:color w:val="000000"/>
        </w:rPr>
        <w:t>The CEPAP team has achieved to reduce coding errors to 1% by applying a new digital cataloguing system used in several dig sites to register all types of collections.</w:t>
      </w:r>
    </w:p>
    <w:p w:rsidR="005B4341" w:rsidRDefault="005B4341" w:rsidP="00E92D2B">
      <w:pPr>
        <w:spacing w:line="276" w:lineRule="auto"/>
        <w:rPr>
          <w:rFonts w:ascii="Arial" w:hAnsi="Arial" w:cs="Arial"/>
          <w:color w:val="000000"/>
        </w:rPr>
      </w:pPr>
      <w:r>
        <w:rPr>
          <w:rFonts w:ascii="Arial" w:hAnsi="Arial" w:cs="Arial"/>
          <w:color w:val="000000"/>
        </w:rPr>
        <w:t xml:space="preserve">To identify each object DM codes are applied directly to the objects. The codes adapt in proportion to the size of the identified artifact, up to a minimum of 3x3 </w:t>
      </w:r>
      <w:proofErr w:type="spellStart"/>
      <w:r>
        <w:rPr>
          <w:rFonts w:ascii="Arial" w:hAnsi="Arial" w:cs="Arial"/>
          <w:color w:val="000000"/>
        </w:rPr>
        <w:t>millimetres</w:t>
      </w:r>
      <w:proofErr w:type="spellEnd"/>
      <w:r>
        <w:rPr>
          <w:rFonts w:ascii="Arial" w:hAnsi="Arial" w:cs="Arial"/>
          <w:color w:val="000000"/>
        </w:rPr>
        <w:t xml:space="preserve">. There are many advantages when these codes are compared to bar codes, a registry system which in past years was tested in different archaeological projects. Due to their size, in many cases bar codes cannot be applied directly to the objects and must be adhered to the </w:t>
      </w:r>
      <w:r>
        <w:rPr>
          <w:rFonts w:ascii="Arial" w:hAnsi="Arial" w:cs="Arial"/>
          <w:color w:val="000000"/>
        </w:rPr>
        <w:lastRenderedPageBreak/>
        <w:t>bag containing the artifact. This however easily can give way to errors during the manipulation of the objects.</w:t>
      </w:r>
    </w:p>
    <w:p w:rsidR="005B4341" w:rsidRDefault="005B4341" w:rsidP="00E92D2B">
      <w:pPr>
        <w:spacing w:line="276" w:lineRule="auto"/>
        <w:rPr>
          <w:rFonts w:ascii="Arial" w:hAnsi="Arial" w:cs="Arial"/>
          <w:color w:val="000000"/>
        </w:rPr>
      </w:pPr>
      <w:r>
        <w:rPr>
          <w:rFonts w:ascii="Arial" w:hAnsi="Arial" w:cs="Arial"/>
          <w:color w:val="000000"/>
        </w:rPr>
        <w:t xml:space="preserve">DM codes are printed with a program CEPAP designed for the firm IWS (Internet Web </w:t>
      </w:r>
      <w:proofErr w:type="spellStart"/>
      <w:r>
        <w:rPr>
          <w:rFonts w:ascii="Arial" w:hAnsi="Arial" w:cs="Arial"/>
          <w:color w:val="000000"/>
        </w:rPr>
        <w:t>Serveis</w:t>
      </w:r>
      <w:proofErr w:type="spellEnd"/>
      <w:r>
        <w:rPr>
          <w:rFonts w:ascii="Arial" w:hAnsi="Arial" w:cs="Arial"/>
          <w:color w:val="000000"/>
        </w:rPr>
        <w:t>), one of the project collaborators, which makes it possible to introduce alphanumeric sequences, forming series with up to 20 digits to identify each of the objects.</w:t>
      </w:r>
    </w:p>
    <w:p w:rsidR="005B4341" w:rsidRDefault="00E92D2B" w:rsidP="00E92D2B">
      <w:pPr>
        <w:spacing w:line="276" w:lineRule="auto"/>
        <w:rPr>
          <w:rFonts w:ascii="Arial" w:hAnsi="Arial" w:cs="Arial"/>
          <w:color w:val="000000"/>
        </w:rPr>
      </w:pPr>
      <w:r>
        <w:rPr>
          <w:rFonts w:ascii="Arial" w:hAnsi="Arial" w:cs="Arial"/>
          <w:noProof/>
          <w:color w:val="000000"/>
        </w:rPr>
        <w:drawing>
          <wp:anchor distT="0" distB="0" distL="114300" distR="114300" simplePos="0" relativeHeight="251659264" behindDoc="0" locked="0" layoutInCell="1" allowOverlap="1">
            <wp:simplePos x="0" y="0"/>
            <wp:positionH relativeFrom="column">
              <wp:posOffset>-52705</wp:posOffset>
            </wp:positionH>
            <wp:positionV relativeFrom="paragraph">
              <wp:posOffset>-73660</wp:posOffset>
            </wp:positionV>
            <wp:extent cx="1941830" cy="1924050"/>
            <wp:effectExtent l="19050" t="0" r="1270" b="0"/>
            <wp:wrapSquare wrapText="bothSides"/>
            <wp:docPr id="4" name="Picture 4" descr="bi dimensional data grid">
              <a:hlinkClick xmlns:a="http://schemas.openxmlformats.org/drawingml/2006/main" r:id="rId10" tooltip="&quot;bi dimensional data gri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 dimensional data grid">
                      <a:hlinkClick r:id="rId10" tooltip="&quot;bi dimensional data grid&quot;"/>
                    </pic:cNvPr>
                    <pic:cNvPicPr>
                      <a:picLocks noChangeAspect="1" noChangeArrowheads="1"/>
                    </pic:cNvPicPr>
                  </pic:nvPicPr>
                  <pic:blipFill>
                    <a:blip r:embed="rId11" r:link="rId12" cstate="print"/>
                    <a:srcRect/>
                    <a:stretch>
                      <a:fillRect/>
                    </a:stretch>
                  </pic:blipFill>
                  <pic:spPr bwMode="auto">
                    <a:xfrm>
                      <a:off x="0" y="0"/>
                      <a:ext cx="1941830" cy="1924050"/>
                    </a:xfrm>
                    <a:prstGeom prst="rect">
                      <a:avLst/>
                    </a:prstGeom>
                    <a:noFill/>
                    <a:ln w="9525">
                      <a:noFill/>
                      <a:miter lim="800000"/>
                      <a:headEnd/>
                      <a:tailEnd/>
                    </a:ln>
                  </pic:spPr>
                </pic:pic>
              </a:graphicData>
            </a:graphic>
          </wp:anchor>
        </w:drawing>
      </w:r>
      <w:r w:rsidR="005B4341">
        <w:rPr>
          <w:rFonts w:ascii="Arial" w:hAnsi="Arial" w:cs="Arial"/>
          <w:color w:val="000000"/>
        </w:rPr>
        <w:t xml:space="preserve">Printed on polypropylene labels, the codes are adhered to the artifacts by first placing them between two layers of </w:t>
      </w:r>
      <w:proofErr w:type="spellStart"/>
      <w:r w:rsidR="005B4341">
        <w:rPr>
          <w:rFonts w:ascii="Arial" w:hAnsi="Arial" w:cs="Arial"/>
          <w:color w:val="000000"/>
        </w:rPr>
        <w:t>Paraloid</w:t>
      </w:r>
      <w:proofErr w:type="spellEnd"/>
      <w:r w:rsidR="005B4341">
        <w:rPr>
          <w:rFonts w:ascii="Arial" w:hAnsi="Arial" w:cs="Arial"/>
          <w:color w:val="000000"/>
        </w:rPr>
        <w:t xml:space="preserve"> B72, an acrylic resin widely used in restoration of archaeological material because of its durability and long-term protection of the label. If the label is damaged -- up to 30% of the code -- the information can be reprinted fully.</w:t>
      </w:r>
    </w:p>
    <w:p w:rsidR="005B4341" w:rsidRDefault="005B4341" w:rsidP="00E92D2B">
      <w:pPr>
        <w:spacing w:line="276" w:lineRule="auto"/>
        <w:rPr>
          <w:rFonts w:ascii="Arial" w:hAnsi="Arial" w:cs="Arial"/>
          <w:color w:val="000000"/>
        </w:rPr>
      </w:pPr>
      <w:r>
        <w:rPr>
          <w:rFonts w:ascii="Arial" w:hAnsi="Arial" w:cs="Arial"/>
          <w:color w:val="000000"/>
        </w:rPr>
        <w:t xml:space="preserve">Each archaeological object contains an identifier code (site, archaeological unit and sequential name). The information of each code can be read using standard readers, video and photo cameras, mobile phone readers, etc. The data includes </w:t>
      </w:r>
      <w:proofErr w:type="spellStart"/>
      <w:r>
        <w:rPr>
          <w:rFonts w:ascii="Arial" w:hAnsi="Arial" w:cs="Arial"/>
          <w:color w:val="000000"/>
        </w:rPr>
        <w:t>georeferenced</w:t>
      </w:r>
      <w:proofErr w:type="spellEnd"/>
      <w:r>
        <w:rPr>
          <w:rFonts w:ascii="Arial" w:hAnsi="Arial" w:cs="Arial"/>
          <w:color w:val="000000"/>
        </w:rPr>
        <w:t xml:space="preserve"> information of the artifacts found at the sites and which are taken with a laser </w:t>
      </w:r>
      <w:proofErr w:type="spellStart"/>
      <w:r>
        <w:rPr>
          <w:rFonts w:ascii="Arial" w:hAnsi="Arial" w:cs="Arial"/>
          <w:color w:val="000000"/>
        </w:rPr>
        <w:t>theodolite</w:t>
      </w:r>
      <w:proofErr w:type="spellEnd"/>
      <w:r>
        <w:rPr>
          <w:rFonts w:ascii="Arial" w:hAnsi="Arial" w:cs="Arial"/>
          <w:color w:val="000000"/>
        </w:rPr>
        <w:t>, as well as several quantitative or qualitative variables which are stored in electronic notebooks or PDAs. Therefore, every day when data is stored in the computer, archaeologists have access to an exhaustive and updated field inventory which includes all of the most recent findings. The program can design and modify quantitative and qualitative variables according to the precise needs of each research project.</w:t>
      </w:r>
    </w:p>
    <w:p w:rsidR="005B4341" w:rsidRDefault="005B4341" w:rsidP="00E92D2B">
      <w:pPr>
        <w:spacing w:line="276" w:lineRule="auto"/>
        <w:rPr>
          <w:rFonts w:ascii="Arial" w:hAnsi="Arial" w:cs="Arial"/>
          <w:color w:val="000000"/>
        </w:rPr>
      </w:pPr>
      <w:r>
        <w:rPr>
          <w:rFonts w:ascii="Arial" w:hAnsi="Arial" w:cs="Arial"/>
          <w:color w:val="000000"/>
        </w:rPr>
        <w:t xml:space="preserve">In addition to representing a new technology application, the system offers other important advantages. The pilot project carried out in Spanish sites (Roca </w:t>
      </w:r>
      <w:proofErr w:type="spellStart"/>
      <w:r>
        <w:rPr>
          <w:rFonts w:ascii="Arial" w:hAnsi="Arial" w:cs="Arial"/>
          <w:color w:val="000000"/>
        </w:rPr>
        <w:t>dels</w:t>
      </w:r>
      <w:proofErr w:type="spellEnd"/>
      <w:r>
        <w:rPr>
          <w:rFonts w:ascii="Arial" w:hAnsi="Arial" w:cs="Arial"/>
          <w:color w:val="000000"/>
        </w:rPr>
        <w:t xml:space="preserve"> </w:t>
      </w:r>
      <w:proofErr w:type="spellStart"/>
      <w:r>
        <w:rPr>
          <w:rFonts w:ascii="Arial" w:hAnsi="Arial" w:cs="Arial"/>
          <w:color w:val="000000"/>
        </w:rPr>
        <w:t>Bous</w:t>
      </w:r>
      <w:proofErr w:type="spellEnd"/>
      <w:r>
        <w:rPr>
          <w:rFonts w:ascii="Arial" w:hAnsi="Arial" w:cs="Arial"/>
          <w:color w:val="000000"/>
        </w:rPr>
        <w:t xml:space="preserve"> and </w:t>
      </w:r>
      <w:proofErr w:type="spellStart"/>
      <w:r>
        <w:rPr>
          <w:rFonts w:ascii="Arial" w:hAnsi="Arial" w:cs="Arial"/>
          <w:color w:val="000000"/>
        </w:rPr>
        <w:t>Cova</w:t>
      </w:r>
      <w:proofErr w:type="spellEnd"/>
      <w:r>
        <w:rPr>
          <w:rFonts w:ascii="Arial" w:hAnsi="Arial" w:cs="Arial"/>
          <w:color w:val="000000"/>
        </w:rPr>
        <w:t xml:space="preserve"> Gran de Santa </w:t>
      </w:r>
      <w:proofErr w:type="spellStart"/>
      <w:r>
        <w:rPr>
          <w:rFonts w:ascii="Arial" w:hAnsi="Arial" w:cs="Arial"/>
          <w:color w:val="000000"/>
        </w:rPr>
        <w:t>Linya</w:t>
      </w:r>
      <w:proofErr w:type="spellEnd"/>
      <w:r>
        <w:rPr>
          <w:rFonts w:ascii="Arial" w:hAnsi="Arial" w:cs="Arial"/>
          <w:color w:val="000000"/>
        </w:rPr>
        <w:t xml:space="preserve"> in </w:t>
      </w:r>
      <w:proofErr w:type="spellStart"/>
      <w:r>
        <w:rPr>
          <w:rFonts w:ascii="Arial" w:hAnsi="Arial" w:cs="Arial"/>
          <w:color w:val="000000"/>
        </w:rPr>
        <w:t>Lleida</w:t>
      </w:r>
      <w:proofErr w:type="spellEnd"/>
      <w:r>
        <w:rPr>
          <w:rFonts w:ascii="Arial" w:hAnsi="Arial" w:cs="Arial"/>
          <w:color w:val="000000"/>
        </w:rPr>
        <w:t xml:space="preserve">) and African sites (Olduvai Gorge in Tanzania and </w:t>
      </w:r>
      <w:proofErr w:type="spellStart"/>
      <w:r>
        <w:rPr>
          <w:rFonts w:ascii="Arial" w:hAnsi="Arial" w:cs="Arial"/>
          <w:color w:val="000000"/>
        </w:rPr>
        <w:t>Mieso</w:t>
      </w:r>
      <w:proofErr w:type="spellEnd"/>
      <w:r>
        <w:rPr>
          <w:rFonts w:ascii="Arial" w:hAnsi="Arial" w:cs="Arial"/>
          <w:color w:val="000000"/>
        </w:rPr>
        <w:t xml:space="preserve"> in Ethiopia) was directed by Dr Rafael Mora, director of the Centre and lecturer of Prehistory at UAB; Dr </w:t>
      </w:r>
      <w:proofErr w:type="spellStart"/>
      <w:r>
        <w:rPr>
          <w:rFonts w:ascii="Arial" w:hAnsi="Arial" w:cs="Arial"/>
          <w:color w:val="000000"/>
        </w:rPr>
        <w:t>Paloma</w:t>
      </w:r>
      <w:proofErr w:type="spellEnd"/>
      <w:r>
        <w:rPr>
          <w:rFonts w:ascii="Arial" w:hAnsi="Arial" w:cs="Arial"/>
          <w:color w:val="000000"/>
        </w:rPr>
        <w:t xml:space="preserve"> </w:t>
      </w:r>
      <w:proofErr w:type="spellStart"/>
      <w:r>
        <w:rPr>
          <w:rFonts w:ascii="Arial" w:hAnsi="Arial" w:cs="Arial"/>
          <w:color w:val="000000"/>
        </w:rPr>
        <w:t>González</w:t>
      </w:r>
      <w:proofErr w:type="spellEnd"/>
      <w:r>
        <w:rPr>
          <w:rFonts w:ascii="Arial" w:hAnsi="Arial" w:cs="Arial"/>
          <w:color w:val="000000"/>
        </w:rPr>
        <w:t xml:space="preserve"> and Dr Jorge </w:t>
      </w:r>
      <w:proofErr w:type="spellStart"/>
      <w:r>
        <w:rPr>
          <w:rFonts w:ascii="Arial" w:hAnsi="Arial" w:cs="Arial"/>
          <w:color w:val="000000"/>
        </w:rPr>
        <w:t>Martínez</w:t>
      </w:r>
      <w:proofErr w:type="spellEnd"/>
      <w:r>
        <w:rPr>
          <w:rFonts w:ascii="Arial" w:hAnsi="Arial" w:cs="Arial"/>
          <w:color w:val="000000"/>
        </w:rPr>
        <w:t xml:space="preserve"> Moreno. The new system demonstrates substantial advantages when compared to manual coding in terms of speed and reliability, as well as its easy incorporation into everyday archaeological research tasks.</w:t>
      </w:r>
    </w:p>
    <w:p w:rsidR="005B4341" w:rsidRDefault="005B4341" w:rsidP="00E92D2B">
      <w:pPr>
        <w:spacing w:line="276" w:lineRule="auto"/>
        <w:rPr>
          <w:rFonts w:ascii="Arial" w:hAnsi="Arial" w:cs="Arial"/>
          <w:color w:val="000000"/>
        </w:rPr>
      </w:pPr>
      <w:r>
        <w:rPr>
          <w:rFonts w:ascii="Arial" w:hAnsi="Arial" w:cs="Arial"/>
          <w:color w:val="000000"/>
        </w:rPr>
        <w:t xml:space="preserve">That is why CEPAP researchers find it important for scientists and heritage managers in Spain to consider the possibility of adapting a unique automated registry and cataloguing system for archaeological material, relatively easy to use and fairly economical, which would allow </w:t>
      </w:r>
      <w:proofErr w:type="gramStart"/>
      <w:r>
        <w:rPr>
          <w:rFonts w:ascii="Arial" w:hAnsi="Arial" w:cs="Arial"/>
          <w:color w:val="000000"/>
        </w:rPr>
        <w:t>to unify</w:t>
      </w:r>
      <w:proofErr w:type="gramEnd"/>
      <w:r>
        <w:rPr>
          <w:rFonts w:ascii="Arial" w:hAnsi="Arial" w:cs="Arial"/>
          <w:color w:val="000000"/>
        </w:rPr>
        <w:t xml:space="preserve"> systems which are currently differentiated. At the same time it would give way to the development of digital applications such as data consultation via internet through databases combining DM code information and visual representations (drawings, photos or 3D scans), and cyberspace access to museum pieces, which would make it easier for both researchers and society in general to have access to cultural heritages</w:t>
      </w:r>
      <w:r w:rsidR="00E92D2B">
        <w:rPr>
          <w:rFonts w:ascii="Arial" w:hAnsi="Arial" w:cs="Arial"/>
          <w:color w:val="000000"/>
        </w:rPr>
        <w:t>.</w:t>
      </w:r>
    </w:p>
    <w:p w:rsidR="000741F8" w:rsidRDefault="000741F8">
      <w:r>
        <w:br w:type="page"/>
      </w:r>
    </w:p>
    <w:p w:rsidR="000741F8" w:rsidRDefault="000741F8" w:rsidP="000741F8">
      <w:pPr>
        <w:pStyle w:val="Heading1"/>
        <w:jc w:val="center"/>
      </w:pPr>
      <w:r>
        <w:rPr>
          <w:rFonts w:ascii="Arial" w:hAnsi="Arial" w:cs="Arial"/>
        </w:rPr>
        <w:lastRenderedPageBreak/>
        <w:t>Doing Archaeology in the Classroom</w:t>
      </w:r>
    </w:p>
    <w:p w:rsidR="000741F8" w:rsidRDefault="000741F8" w:rsidP="000741F8">
      <w:pPr>
        <w:pStyle w:val="Heading2"/>
        <w:jc w:val="center"/>
      </w:pPr>
      <w:r>
        <w:rPr>
          <w:rFonts w:ascii="Arial" w:hAnsi="Arial" w:cs="Arial"/>
        </w:rPr>
        <w:t>A Sandbox Dig</w:t>
      </w:r>
    </w:p>
    <w:p w:rsidR="000741F8" w:rsidRDefault="000741F8" w:rsidP="000741F8">
      <w:pPr>
        <w:rPr>
          <w:sz w:val="27"/>
          <w:szCs w:val="27"/>
        </w:rPr>
      </w:pPr>
      <w:r>
        <w:rPr>
          <w:sz w:val="27"/>
          <w:szCs w:val="27"/>
        </w:rPr>
        <w:t xml:space="preserve">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Many teachers introduce archaeology to their students through a 'sandbox dig'.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In a sandbox dig, you are teaching your students that archaeology is about digging, and your students may easily learn that archaeology is </w:t>
      </w:r>
      <w:r w:rsidRPr="000741F8">
        <w:rPr>
          <w:rFonts w:ascii="Arial" w:hAnsi="Arial" w:cs="Arial"/>
          <w:b/>
          <w:bCs/>
          <w:sz w:val="22"/>
          <w:szCs w:val="22"/>
        </w:rPr>
        <w:t>only</w:t>
      </w:r>
      <w:r w:rsidRPr="000741F8">
        <w:rPr>
          <w:rFonts w:ascii="Arial" w:hAnsi="Arial" w:cs="Arial"/>
          <w:sz w:val="22"/>
          <w:szCs w:val="22"/>
        </w:rPr>
        <w:t xml:space="preserve"> about digging. You may inadvertently be teaching your students to go out on weekends and destroy archaeological sites. In most parts of the world </w:t>
      </w:r>
      <w:r w:rsidRPr="000741F8">
        <w:rPr>
          <w:rFonts w:ascii="Arial" w:hAnsi="Arial" w:cs="Arial"/>
          <w:b/>
          <w:bCs/>
          <w:sz w:val="22"/>
          <w:szCs w:val="22"/>
        </w:rPr>
        <w:t xml:space="preserve">THIS IS ILLEGAL.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In fact, David Dose, a sixth grade teacher at Kellogg Middle School in Idaho was prosecuted by the U.S. National Parks Service for damage done to the Crumbling </w:t>
      </w:r>
      <w:proofErr w:type="spellStart"/>
      <w:r w:rsidRPr="000741F8">
        <w:rPr>
          <w:rFonts w:ascii="Arial" w:hAnsi="Arial" w:cs="Arial"/>
          <w:sz w:val="22"/>
          <w:szCs w:val="22"/>
        </w:rPr>
        <w:t>Kiva</w:t>
      </w:r>
      <w:proofErr w:type="spellEnd"/>
      <w:r w:rsidRPr="000741F8">
        <w:rPr>
          <w:rFonts w:ascii="Arial" w:hAnsi="Arial" w:cs="Arial"/>
          <w:sz w:val="22"/>
          <w:szCs w:val="22"/>
        </w:rPr>
        <w:t xml:space="preserve"> Ruin in Arizona's Glen Canyon National Park in 1994. Mr. Dose's well-intentioned but damaging field trip caused irreparable damage to a 700 year old archaeological site.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Preservation of archaeological sites must be a primary and major part of any classroom instruction on archaeology. When an archaeologist excavates a site, very often the artifacts recovered are one of the least interesting outcomes of the excavation. </w:t>
      </w:r>
    </w:p>
    <w:p w:rsidR="000741F8" w:rsidRPr="000741F8" w:rsidRDefault="000741F8" w:rsidP="000741F8">
      <w:pPr>
        <w:rPr>
          <w:sz w:val="22"/>
          <w:szCs w:val="22"/>
        </w:rPr>
      </w:pPr>
      <w:r w:rsidRPr="000741F8">
        <w:rPr>
          <w:rFonts w:ascii="Arial" w:hAnsi="Arial" w:cs="Arial"/>
          <w:sz w:val="22"/>
          <w:szCs w:val="22"/>
        </w:rPr>
        <w:t>All archaeological excavations start with a question. This question determines the research strategy - how the site is excavated and what type of information will be recorded. Recording everything would take forever! Archaeologists usually don't have much money, and need to work efficiently to get the answers to their questions as efficiently as possible.</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 xml:space="preserve">Archaeologists look for context - how are features, floors, post holes, hearths and artifacts related to one another? </w:t>
      </w:r>
    </w:p>
    <w:p w:rsidR="000741F8" w:rsidRPr="000741F8" w:rsidRDefault="000741F8" w:rsidP="000741F8">
      <w:pPr>
        <w:pStyle w:val="NormalWeb"/>
        <w:rPr>
          <w:sz w:val="22"/>
          <w:szCs w:val="22"/>
        </w:rPr>
      </w:pPr>
      <w:r w:rsidRPr="000741F8">
        <w:rPr>
          <w:rFonts w:ascii="Arial" w:hAnsi="Arial" w:cs="Arial"/>
          <w:sz w:val="22"/>
          <w:szCs w:val="22"/>
        </w:rPr>
        <w:t xml:space="preserve">Archaeologists look at </w:t>
      </w:r>
      <w:proofErr w:type="spellStart"/>
      <w:r w:rsidRPr="000741F8">
        <w:rPr>
          <w:rFonts w:ascii="Arial" w:hAnsi="Arial" w:cs="Arial"/>
          <w:sz w:val="22"/>
          <w:szCs w:val="22"/>
        </w:rPr>
        <w:t>stratigraphy</w:t>
      </w:r>
      <w:proofErr w:type="spellEnd"/>
      <w:r w:rsidRPr="000741F8">
        <w:rPr>
          <w:rFonts w:ascii="Arial" w:hAnsi="Arial" w:cs="Arial"/>
          <w:sz w:val="22"/>
          <w:szCs w:val="22"/>
        </w:rPr>
        <w:t xml:space="preserve"> - the layers of soils and deposits in a site. These may tell us about sequences of events or cultures.</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Archaeologists look for evidence of trade and contact between different groups of people.</w:t>
      </w:r>
      <w:r w:rsidRPr="000741F8">
        <w:rPr>
          <w:sz w:val="22"/>
          <w:szCs w:val="22"/>
        </w:rPr>
        <w:t xml:space="preserve"> </w:t>
      </w:r>
    </w:p>
    <w:p w:rsidR="000741F8" w:rsidRPr="000741F8" w:rsidRDefault="000741F8" w:rsidP="000741F8">
      <w:pPr>
        <w:rPr>
          <w:sz w:val="22"/>
          <w:szCs w:val="22"/>
        </w:rPr>
      </w:pPr>
      <w:r w:rsidRPr="000741F8">
        <w:rPr>
          <w:rFonts w:ascii="Arial" w:hAnsi="Arial" w:cs="Arial"/>
          <w:sz w:val="22"/>
          <w:szCs w:val="22"/>
        </w:rPr>
        <w:t xml:space="preserve">These are only examples - can your class think of a research strategy appropriate in your area?  For example, an excavation in downtown Victoria or Prince Rupert could look for early industrial activity.  An excavation in rural Langley could look for evidence of Chinese merchants organizing horse and mule trains for the </w:t>
      </w:r>
      <w:proofErr w:type="spellStart"/>
      <w:r w:rsidRPr="000741F8">
        <w:rPr>
          <w:rFonts w:ascii="Arial" w:hAnsi="Arial" w:cs="Arial"/>
          <w:sz w:val="22"/>
          <w:szCs w:val="22"/>
        </w:rPr>
        <w:t>Cariboo</w:t>
      </w:r>
      <w:proofErr w:type="spellEnd"/>
      <w:r w:rsidRPr="000741F8">
        <w:rPr>
          <w:rFonts w:ascii="Arial" w:hAnsi="Arial" w:cs="Arial"/>
          <w:sz w:val="22"/>
          <w:szCs w:val="22"/>
        </w:rPr>
        <w:t xml:space="preserve"> wagon road.  An excavation in the Kettle Valley could examine the living conditions of people who built the Kettle Valley railroad.</w:t>
      </w:r>
      <w:r w:rsidRPr="000741F8">
        <w:rPr>
          <w:sz w:val="22"/>
          <w:szCs w:val="22"/>
        </w:rPr>
        <w:t xml:space="preserve"> </w:t>
      </w:r>
    </w:p>
    <w:p w:rsidR="000741F8" w:rsidRPr="000741F8" w:rsidRDefault="000741F8" w:rsidP="000741F8">
      <w:pPr>
        <w:pStyle w:val="Heading3"/>
        <w:rPr>
          <w:sz w:val="22"/>
          <w:szCs w:val="22"/>
        </w:rPr>
      </w:pPr>
      <w:r w:rsidRPr="000741F8">
        <w:rPr>
          <w:rFonts w:ascii="Arial" w:hAnsi="Arial" w:cs="Arial"/>
          <w:sz w:val="22"/>
          <w:szCs w:val="22"/>
        </w:rPr>
        <w:t>Proposed activities:</w:t>
      </w:r>
    </w:p>
    <w:p w:rsidR="000741F8" w:rsidRPr="000741F8" w:rsidRDefault="000741F8" w:rsidP="000741F8">
      <w:pPr>
        <w:rPr>
          <w:sz w:val="22"/>
          <w:szCs w:val="22"/>
        </w:rPr>
      </w:pPr>
      <w:r w:rsidRPr="000741F8">
        <w:rPr>
          <w:sz w:val="22"/>
          <w:szCs w:val="22"/>
        </w:rPr>
        <w:br/>
      </w:r>
      <w:r w:rsidRPr="000741F8">
        <w:rPr>
          <w:rFonts w:ascii="Arial" w:hAnsi="Arial" w:cs="Arial"/>
          <w:sz w:val="22"/>
          <w:szCs w:val="22"/>
        </w:rPr>
        <w:t>1. Preserving archaeological sites</w:t>
      </w:r>
      <w:r w:rsidRPr="000741F8">
        <w:rPr>
          <w:sz w:val="22"/>
          <w:szCs w:val="22"/>
        </w:rPr>
        <w:t xml:space="preserve"> </w:t>
      </w:r>
      <w:r w:rsidRPr="000741F8">
        <w:rPr>
          <w:sz w:val="22"/>
          <w:szCs w:val="22"/>
        </w:rPr>
        <w:br/>
      </w:r>
      <w:r w:rsidRPr="000741F8">
        <w:rPr>
          <w:rFonts w:ascii="Arial" w:hAnsi="Arial" w:cs="Arial"/>
          <w:sz w:val="22"/>
          <w:szCs w:val="22"/>
        </w:rPr>
        <w:t>A.    Go on the internet and find your provincial or state laws about archaeological sites. </w:t>
      </w:r>
      <w:r w:rsidRPr="000741F8">
        <w:rPr>
          <w:sz w:val="22"/>
          <w:szCs w:val="22"/>
        </w:rPr>
        <w:t xml:space="preserve"> </w:t>
      </w:r>
    </w:p>
    <w:p w:rsidR="000741F8" w:rsidRPr="000741F8" w:rsidRDefault="000741F8" w:rsidP="000741F8">
      <w:pPr>
        <w:numPr>
          <w:ilvl w:val="0"/>
          <w:numId w:val="2"/>
        </w:numPr>
        <w:spacing w:before="100" w:beforeAutospacing="1" w:after="100" w:afterAutospacing="1"/>
        <w:rPr>
          <w:sz w:val="22"/>
          <w:szCs w:val="22"/>
        </w:rPr>
      </w:pPr>
      <w:r w:rsidRPr="000741F8">
        <w:rPr>
          <w:rFonts w:ascii="Arial" w:hAnsi="Arial" w:cs="Arial"/>
          <w:sz w:val="22"/>
          <w:szCs w:val="22"/>
        </w:rPr>
        <w:t>What types of sites are protected?</w:t>
      </w:r>
      <w:r w:rsidRPr="000741F8">
        <w:rPr>
          <w:sz w:val="22"/>
          <w:szCs w:val="22"/>
        </w:rPr>
        <w:t xml:space="preserve"> </w:t>
      </w:r>
    </w:p>
    <w:p w:rsidR="000741F8" w:rsidRPr="000741F8" w:rsidRDefault="000741F8" w:rsidP="000741F8">
      <w:pPr>
        <w:numPr>
          <w:ilvl w:val="0"/>
          <w:numId w:val="2"/>
        </w:numPr>
        <w:spacing w:before="100" w:beforeAutospacing="1" w:after="100" w:afterAutospacing="1"/>
        <w:rPr>
          <w:sz w:val="22"/>
          <w:szCs w:val="22"/>
        </w:rPr>
      </w:pPr>
      <w:r w:rsidRPr="000741F8">
        <w:rPr>
          <w:rFonts w:ascii="Arial" w:hAnsi="Arial" w:cs="Arial"/>
          <w:sz w:val="22"/>
          <w:szCs w:val="22"/>
        </w:rPr>
        <w:t>Do you need an archaeological permit from the government to dig?</w:t>
      </w:r>
      <w:r w:rsidRPr="000741F8">
        <w:rPr>
          <w:sz w:val="22"/>
          <w:szCs w:val="22"/>
        </w:rPr>
        <w:t xml:space="preserve"> </w:t>
      </w:r>
    </w:p>
    <w:p w:rsidR="000741F8" w:rsidRPr="000741F8" w:rsidRDefault="000741F8" w:rsidP="000741F8">
      <w:pPr>
        <w:numPr>
          <w:ilvl w:val="0"/>
          <w:numId w:val="2"/>
        </w:numPr>
        <w:spacing w:before="100" w:beforeAutospacing="1" w:after="100" w:afterAutospacing="1"/>
        <w:rPr>
          <w:rFonts w:ascii="Arial" w:hAnsi="Arial" w:cs="Arial"/>
          <w:sz w:val="22"/>
          <w:szCs w:val="22"/>
        </w:rPr>
      </w:pPr>
      <w:r w:rsidRPr="000741F8">
        <w:rPr>
          <w:rFonts w:ascii="Arial" w:hAnsi="Arial" w:cs="Arial"/>
          <w:sz w:val="22"/>
          <w:szCs w:val="22"/>
        </w:rPr>
        <w:t xml:space="preserve">How would you get such a permit?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If</w:t>
      </w:r>
      <w:proofErr w:type="gramEnd"/>
      <w:r w:rsidRPr="000741F8">
        <w:rPr>
          <w:rFonts w:ascii="Arial" w:hAnsi="Arial" w:cs="Arial"/>
          <w:sz w:val="22"/>
          <w:szCs w:val="22"/>
        </w:rPr>
        <w:t xml:space="preserve"> you see an archaeological site being disturbed or destroyed (for example, by road construction, by a housing development, by natural erosion) how do you contact the Archaeology Branch of your province or state?</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What</w:t>
      </w:r>
      <w:proofErr w:type="gramEnd"/>
      <w:r w:rsidRPr="000741F8">
        <w:rPr>
          <w:rFonts w:ascii="Arial" w:hAnsi="Arial" w:cs="Arial"/>
          <w:sz w:val="22"/>
          <w:szCs w:val="22"/>
        </w:rPr>
        <w:t xml:space="preserve"> fines or punishments are there for people who destroy archaeological sites?</w:t>
      </w:r>
      <w:r w:rsidRPr="000741F8">
        <w:rPr>
          <w:sz w:val="22"/>
          <w:szCs w:val="22"/>
        </w:rPr>
        <w:t xml:space="preserve"> </w:t>
      </w:r>
    </w:p>
    <w:p w:rsidR="000741F8" w:rsidRPr="000741F8" w:rsidRDefault="000741F8" w:rsidP="000741F8">
      <w:pPr>
        <w:rPr>
          <w:sz w:val="22"/>
          <w:szCs w:val="22"/>
        </w:rPr>
      </w:pPr>
      <w:r w:rsidRPr="000741F8">
        <w:rPr>
          <w:rFonts w:ascii="Arial" w:hAnsi="Arial" w:cs="Arial"/>
          <w:sz w:val="22"/>
          <w:szCs w:val="22"/>
        </w:rPr>
        <w:t xml:space="preserve">B.    Go on the internet and find the conventions and recommendations the United Nations has about archaeology. The UN site is </w:t>
      </w:r>
      <w:hyperlink r:id="rId13" w:history="1">
        <w:r w:rsidRPr="000741F8">
          <w:rPr>
            <w:rStyle w:val="Hyperlink"/>
            <w:rFonts w:ascii="Arial" w:hAnsi="Arial" w:cs="Arial"/>
            <w:sz w:val="22"/>
            <w:szCs w:val="22"/>
          </w:rPr>
          <w:t xml:space="preserve">www.un.org </w:t>
        </w:r>
      </w:hyperlink>
    </w:p>
    <w:p w:rsidR="000741F8" w:rsidRPr="000741F8" w:rsidRDefault="000741F8" w:rsidP="000741F8">
      <w:pPr>
        <w:pStyle w:val="NormalWeb"/>
        <w:rPr>
          <w:sz w:val="22"/>
          <w:szCs w:val="22"/>
        </w:rPr>
      </w:pPr>
      <w:r w:rsidRPr="000741F8">
        <w:rPr>
          <w:rFonts w:ascii="Arial" w:hAnsi="Arial" w:cs="Arial"/>
          <w:sz w:val="22"/>
          <w:szCs w:val="22"/>
        </w:rPr>
        <w:lastRenderedPageBreak/>
        <w:t>C.    Look up news reports from countries where archaeological sites have been damaged. (Hint: find web pages on archaeological sites and the Gulf War, on damage by war and deliberate looting in West Africa, Central America and Southeast Asia.)</w:t>
      </w:r>
      <w:r w:rsidRPr="000741F8">
        <w:rPr>
          <w:sz w:val="22"/>
          <w:szCs w:val="22"/>
        </w:rPr>
        <w:t xml:space="preserve"> </w:t>
      </w:r>
    </w:p>
    <w:p w:rsidR="000741F8" w:rsidRPr="000741F8" w:rsidRDefault="000741F8" w:rsidP="000741F8">
      <w:pPr>
        <w:pStyle w:val="NormalWeb"/>
        <w:rPr>
          <w:rFonts w:ascii="Arial" w:hAnsi="Arial" w:cs="Arial"/>
          <w:sz w:val="22"/>
          <w:szCs w:val="22"/>
        </w:rPr>
      </w:pPr>
      <w:r w:rsidRPr="000741F8">
        <w:rPr>
          <w:rFonts w:ascii="Arial" w:hAnsi="Arial" w:cs="Arial"/>
          <w:sz w:val="22"/>
          <w:szCs w:val="22"/>
        </w:rPr>
        <w:t xml:space="preserve">Class discussion:   Why is it important to protect archaeological sites? </w:t>
      </w:r>
    </w:p>
    <w:p w:rsidR="000741F8" w:rsidRPr="000741F8" w:rsidRDefault="000741F8" w:rsidP="000741F8">
      <w:pPr>
        <w:rPr>
          <w:sz w:val="22"/>
          <w:szCs w:val="22"/>
        </w:rPr>
      </w:pPr>
      <w:r w:rsidRPr="000741F8">
        <w:rPr>
          <w:rFonts w:ascii="Arial" w:hAnsi="Arial" w:cs="Arial"/>
          <w:sz w:val="22"/>
          <w:szCs w:val="22"/>
        </w:rPr>
        <w:t>D.    Archaeological Context is important.</w:t>
      </w:r>
      <w:r w:rsidRPr="000741F8">
        <w:rPr>
          <w:sz w:val="22"/>
          <w:szCs w:val="22"/>
        </w:rPr>
        <w:t xml:space="preserve"> </w:t>
      </w:r>
      <w:r w:rsidRPr="000741F8">
        <w:rPr>
          <w:sz w:val="22"/>
          <w:szCs w:val="22"/>
        </w:rPr>
        <w:br/>
      </w:r>
      <w:r w:rsidRPr="000741F8">
        <w:rPr>
          <w:rFonts w:ascii="Arial" w:hAnsi="Arial" w:cs="Arial"/>
          <w:sz w:val="22"/>
          <w:szCs w:val="22"/>
        </w:rPr>
        <w:t>Take two copies of a one page essay. Have a student cut out every word - ending up with a pile of confetti with a word on each piece. Each piece of paper is like an artifact. By digging artifacts up, one is cutting them out from their context. Randomly take one handful away (another 'pothunter' took these artifacts years ago).  Give several students a handful of words. Have the students try to reconstruct the essay. Reconstructing an archaeological site from a sub set of artifacts without context is similar. People who dig for artifacts without permission are destroying the meaning of the site - meaning that an archaeologist could figure out.</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2.  Survey</w:t>
      </w:r>
      <w:r w:rsidRPr="000741F8">
        <w:rPr>
          <w:sz w:val="22"/>
          <w:szCs w:val="22"/>
        </w:rPr>
        <w:t xml:space="preserve"> </w:t>
      </w:r>
      <w:r w:rsidRPr="000741F8">
        <w:rPr>
          <w:sz w:val="22"/>
          <w:szCs w:val="22"/>
        </w:rPr>
        <w:br/>
      </w:r>
      <w:r w:rsidRPr="000741F8">
        <w:rPr>
          <w:rFonts w:ascii="Arial" w:hAnsi="Arial" w:cs="Arial"/>
          <w:sz w:val="22"/>
          <w:szCs w:val="22"/>
        </w:rPr>
        <w:t>A.    Archaeological sites are not only places where First Nations lived before contact. An archaeological site could be practically anywhere. Some archaeologists specialize in recent archaeology, some do 'historic' archaeology, and some even do the archaeology of modern garbage (look at "Rubbish</w:t>
      </w:r>
      <w:proofErr w:type="gramStart"/>
      <w:r w:rsidRPr="000741F8">
        <w:rPr>
          <w:rFonts w:ascii="Arial" w:hAnsi="Arial" w:cs="Arial"/>
          <w:sz w:val="22"/>
          <w:szCs w:val="22"/>
        </w:rPr>
        <w:t>! :</w:t>
      </w:r>
      <w:proofErr w:type="gramEnd"/>
      <w:r w:rsidRPr="000741F8">
        <w:rPr>
          <w:rFonts w:ascii="Arial" w:hAnsi="Arial" w:cs="Arial"/>
          <w:sz w:val="22"/>
          <w:szCs w:val="22"/>
        </w:rPr>
        <w:t xml:space="preserve"> the archaeology of garbage' by William L. </w:t>
      </w:r>
      <w:proofErr w:type="spellStart"/>
      <w:r w:rsidRPr="000741F8">
        <w:rPr>
          <w:rFonts w:ascii="Arial" w:hAnsi="Arial" w:cs="Arial"/>
          <w:sz w:val="22"/>
          <w:szCs w:val="22"/>
        </w:rPr>
        <w:t>Rathje</w:t>
      </w:r>
      <w:proofErr w:type="spellEnd"/>
      <w:r w:rsidRPr="000741F8">
        <w:rPr>
          <w:rFonts w:ascii="Arial" w:hAnsi="Arial" w:cs="Arial"/>
          <w:sz w:val="22"/>
          <w:szCs w:val="22"/>
        </w:rPr>
        <w:t xml:space="preserve"> and Cullen Murphy, New York : Harper Collins Publishers, c1992).  </w:t>
      </w:r>
      <w:r w:rsidRPr="000741F8">
        <w:rPr>
          <w:rFonts w:ascii="Arial" w:hAnsi="Arial" w:cs="Arial"/>
          <w:b/>
          <w:bCs/>
          <w:sz w:val="22"/>
          <w:szCs w:val="22"/>
        </w:rPr>
        <w:br/>
        <w:t>Do not do this with your class - you may be exposing them to health hazards in modern garbage.</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 xml:space="preserve">Get your class to observe a portion of your school yard over a period of several months. Every week at the same time, get the students to record the site as an archaeological survey.  Remind them about safety rules about picking up dangerous things like needles, glass or condoms. </w:t>
      </w:r>
    </w:p>
    <w:p w:rsidR="000741F8" w:rsidRPr="000741F8" w:rsidRDefault="000741F8" w:rsidP="000741F8">
      <w:pPr>
        <w:pStyle w:val="Heading4"/>
        <w:rPr>
          <w:sz w:val="22"/>
          <w:szCs w:val="22"/>
        </w:rPr>
      </w:pPr>
      <w:r w:rsidRPr="000741F8">
        <w:rPr>
          <w:rFonts w:ascii="Arial" w:hAnsi="Arial" w:cs="Arial"/>
          <w:sz w:val="22"/>
          <w:szCs w:val="22"/>
        </w:rPr>
        <w:t>How to survey an archaeological site:</w:t>
      </w:r>
    </w:p>
    <w:p w:rsidR="000741F8" w:rsidRPr="000741F8" w:rsidRDefault="000741F8" w:rsidP="000741F8">
      <w:pPr>
        <w:numPr>
          <w:ilvl w:val="0"/>
          <w:numId w:val="3"/>
        </w:numPr>
        <w:spacing w:before="100" w:beforeAutospacing="1" w:after="100" w:afterAutospacing="1"/>
        <w:rPr>
          <w:sz w:val="22"/>
          <w:szCs w:val="22"/>
        </w:rPr>
      </w:pPr>
      <w:r w:rsidRPr="000741F8">
        <w:rPr>
          <w:rFonts w:ascii="Arial" w:hAnsi="Arial" w:cs="Arial"/>
          <w:sz w:val="22"/>
          <w:szCs w:val="22"/>
        </w:rPr>
        <w:t>Designate a site datum in the school yard. A Datum is a mark that will NEVER move. It will become the point from which all measurements are taken. Choose a fixed point like the NE corner of the school building rather than a movable point like a piece of equipment.</w:t>
      </w:r>
      <w:r w:rsidRPr="000741F8">
        <w:rPr>
          <w:sz w:val="22"/>
          <w:szCs w:val="22"/>
        </w:rPr>
        <w:t xml:space="preserve"> </w:t>
      </w:r>
    </w:p>
    <w:p w:rsidR="000741F8" w:rsidRPr="000741F8" w:rsidRDefault="000741F8" w:rsidP="000741F8">
      <w:pPr>
        <w:numPr>
          <w:ilvl w:val="0"/>
          <w:numId w:val="3"/>
        </w:numPr>
        <w:spacing w:before="100" w:beforeAutospacing="1" w:after="100" w:afterAutospacing="1"/>
        <w:rPr>
          <w:sz w:val="22"/>
          <w:szCs w:val="22"/>
        </w:rPr>
      </w:pPr>
      <w:r w:rsidRPr="000741F8">
        <w:rPr>
          <w:rFonts w:ascii="Arial" w:hAnsi="Arial" w:cs="Arial"/>
          <w:sz w:val="22"/>
          <w:szCs w:val="22"/>
        </w:rPr>
        <w:t>Mark the edges of the area to be observed.  It will be easier if the area is square, oriented N/S/E/W and an exact number of meters (10, for example)</w:t>
      </w:r>
      <w:r w:rsidRPr="000741F8">
        <w:rPr>
          <w:sz w:val="22"/>
          <w:szCs w:val="22"/>
        </w:rPr>
        <w:t xml:space="preserve"> </w:t>
      </w:r>
    </w:p>
    <w:p w:rsidR="000741F8" w:rsidRPr="000741F8" w:rsidRDefault="000741F8" w:rsidP="000741F8">
      <w:pPr>
        <w:numPr>
          <w:ilvl w:val="0"/>
          <w:numId w:val="3"/>
        </w:numPr>
        <w:spacing w:before="100" w:beforeAutospacing="1" w:after="100" w:afterAutospacing="1"/>
        <w:rPr>
          <w:sz w:val="22"/>
          <w:szCs w:val="22"/>
        </w:rPr>
      </w:pPr>
      <w:r w:rsidRPr="000741F8">
        <w:rPr>
          <w:rFonts w:ascii="Arial" w:hAnsi="Arial" w:cs="Arial"/>
          <w:sz w:val="22"/>
          <w:szCs w:val="22"/>
        </w:rPr>
        <w:t xml:space="preserve">Draw anything that will not move in the </w:t>
      </w:r>
      <w:proofErr w:type="spellStart"/>
      <w:r w:rsidRPr="000741F8">
        <w:rPr>
          <w:rFonts w:ascii="Arial" w:hAnsi="Arial" w:cs="Arial"/>
          <w:sz w:val="22"/>
          <w:szCs w:val="22"/>
        </w:rPr>
        <w:t>forseeable</w:t>
      </w:r>
      <w:proofErr w:type="spellEnd"/>
      <w:r w:rsidRPr="000741F8">
        <w:rPr>
          <w:rFonts w:ascii="Arial" w:hAnsi="Arial" w:cs="Arial"/>
          <w:sz w:val="22"/>
          <w:szCs w:val="22"/>
        </w:rPr>
        <w:t xml:space="preserve"> future (playground equipment, a fence, etc.) onto graph paper.  Use a scale.</w:t>
      </w:r>
      <w:r w:rsidRPr="000741F8">
        <w:rPr>
          <w:sz w:val="22"/>
          <w:szCs w:val="22"/>
        </w:rPr>
        <w:t xml:space="preserve"> </w:t>
      </w:r>
    </w:p>
    <w:p w:rsidR="000741F8" w:rsidRPr="000741F8" w:rsidRDefault="000741F8" w:rsidP="000741F8">
      <w:pPr>
        <w:numPr>
          <w:ilvl w:val="0"/>
          <w:numId w:val="3"/>
        </w:numPr>
        <w:spacing w:before="100" w:beforeAutospacing="1" w:after="100" w:afterAutospacing="1"/>
        <w:rPr>
          <w:sz w:val="22"/>
          <w:szCs w:val="22"/>
        </w:rPr>
      </w:pPr>
      <w:r w:rsidRPr="000741F8">
        <w:rPr>
          <w:rFonts w:ascii="Arial" w:hAnsi="Arial" w:cs="Arial"/>
          <w:sz w:val="22"/>
          <w:szCs w:val="22"/>
        </w:rPr>
        <w:t>Photocopy the form, with grid lines - these are your field record forms.</w:t>
      </w:r>
      <w:r w:rsidRPr="000741F8">
        <w:rPr>
          <w:sz w:val="22"/>
          <w:szCs w:val="22"/>
        </w:rPr>
        <w:t xml:space="preserve"> </w:t>
      </w:r>
    </w:p>
    <w:p w:rsidR="000741F8" w:rsidRPr="000741F8" w:rsidRDefault="000741F8" w:rsidP="000741F8">
      <w:pPr>
        <w:numPr>
          <w:ilvl w:val="0"/>
          <w:numId w:val="3"/>
        </w:numPr>
        <w:spacing w:before="100" w:beforeAutospacing="1" w:after="100" w:afterAutospacing="1"/>
        <w:rPr>
          <w:sz w:val="22"/>
          <w:szCs w:val="22"/>
        </w:rPr>
      </w:pPr>
      <w:r w:rsidRPr="000741F8">
        <w:rPr>
          <w:rFonts w:ascii="Arial" w:hAnsi="Arial" w:cs="Arial"/>
          <w:sz w:val="22"/>
          <w:szCs w:val="22"/>
        </w:rPr>
        <w:t xml:space="preserve">Have students work in teams of four, one to record, one to measure distance from the datum, one to measure angle from the datum line, and one to record. The student teams will map and describe all artifacts found in the survey area each week.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At the end, go over all the maps. (Photocopying each one onto an overhead transparency will allow you to see changes from week to week.) </w:t>
      </w:r>
    </w:p>
    <w:p w:rsidR="000741F8" w:rsidRPr="000741F8" w:rsidRDefault="000741F8" w:rsidP="000741F8">
      <w:pPr>
        <w:rPr>
          <w:sz w:val="22"/>
          <w:szCs w:val="22"/>
        </w:rPr>
      </w:pPr>
      <w:r w:rsidRPr="000741F8">
        <w:rPr>
          <w:sz w:val="22"/>
          <w:szCs w:val="22"/>
        </w:rPr>
        <w:t xml:space="preserve">  </w:t>
      </w:r>
    </w:p>
    <w:p w:rsidR="000741F8" w:rsidRPr="000741F8" w:rsidRDefault="000741F8" w:rsidP="000741F8">
      <w:pPr>
        <w:numPr>
          <w:ilvl w:val="0"/>
          <w:numId w:val="4"/>
        </w:numPr>
        <w:spacing w:before="100" w:beforeAutospacing="1" w:after="100" w:afterAutospacing="1"/>
        <w:rPr>
          <w:sz w:val="22"/>
          <w:szCs w:val="22"/>
        </w:rPr>
      </w:pPr>
      <w:r w:rsidRPr="000741F8">
        <w:rPr>
          <w:rFonts w:ascii="Arial" w:hAnsi="Arial" w:cs="Arial"/>
          <w:sz w:val="22"/>
          <w:szCs w:val="22"/>
        </w:rPr>
        <w:t>What kinds of artifacts were noted?</w:t>
      </w:r>
      <w:r w:rsidRPr="000741F8">
        <w:rPr>
          <w:sz w:val="22"/>
          <w:szCs w:val="22"/>
        </w:rPr>
        <w:t xml:space="preserve"> </w:t>
      </w:r>
      <w:r w:rsidRPr="000741F8">
        <w:rPr>
          <w:rFonts w:ascii="Arial" w:hAnsi="Arial" w:cs="Arial"/>
          <w:sz w:val="22"/>
          <w:szCs w:val="22"/>
        </w:rPr>
        <w:t>What deductions can we make from these artifacts that will tell us something about the people who left them there?</w:t>
      </w:r>
      <w:r w:rsidRPr="000741F8">
        <w:rPr>
          <w:sz w:val="22"/>
          <w:szCs w:val="22"/>
        </w:rPr>
        <w:t xml:space="preserve"> </w:t>
      </w:r>
    </w:p>
    <w:p w:rsidR="000741F8" w:rsidRPr="000741F8" w:rsidRDefault="000741F8" w:rsidP="000741F8">
      <w:pPr>
        <w:numPr>
          <w:ilvl w:val="0"/>
          <w:numId w:val="4"/>
        </w:numPr>
        <w:spacing w:before="100" w:beforeAutospacing="1" w:after="100" w:afterAutospacing="1"/>
        <w:rPr>
          <w:sz w:val="22"/>
          <w:szCs w:val="22"/>
        </w:rPr>
      </w:pPr>
      <w:r w:rsidRPr="000741F8">
        <w:rPr>
          <w:rFonts w:ascii="Arial" w:hAnsi="Arial" w:cs="Arial"/>
          <w:sz w:val="22"/>
          <w:szCs w:val="22"/>
        </w:rPr>
        <w:lastRenderedPageBreak/>
        <w:t>Are there any significant patterns to the groupings of artifacts (for example, are there any patterns which may tell you the age or sex of the children who frequent this part of the school yard?)</w:t>
      </w:r>
      <w:r w:rsidRPr="000741F8">
        <w:rPr>
          <w:sz w:val="22"/>
          <w:szCs w:val="22"/>
        </w:rPr>
        <w:t xml:space="preserve"> </w:t>
      </w:r>
    </w:p>
    <w:p w:rsidR="000741F8" w:rsidRPr="000741F8" w:rsidRDefault="000741F8" w:rsidP="000741F8">
      <w:pPr>
        <w:numPr>
          <w:ilvl w:val="0"/>
          <w:numId w:val="4"/>
        </w:numPr>
        <w:spacing w:before="100" w:beforeAutospacing="1" w:after="100" w:afterAutospacing="1"/>
        <w:rPr>
          <w:sz w:val="22"/>
          <w:szCs w:val="22"/>
        </w:rPr>
      </w:pPr>
      <w:r w:rsidRPr="000741F8">
        <w:rPr>
          <w:rFonts w:ascii="Arial" w:hAnsi="Arial" w:cs="Arial"/>
          <w:sz w:val="22"/>
          <w:szCs w:val="22"/>
        </w:rPr>
        <w:t xml:space="preserve">Can we distinguish between cultural site </w:t>
      </w:r>
      <w:proofErr w:type="gramStart"/>
      <w:r w:rsidRPr="000741F8">
        <w:rPr>
          <w:rFonts w:ascii="Arial" w:hAnsi="Arial" w:cs="Arial"/>
          <w:sz w:val="22"/>
          <w:szCs w:val="22"/>
        </w:rPr>
        <w:t>formation</w:t>
      </w:r>
      <w:proofErr w:type="gramEnd"/>
      <w:r w:rsidRPr="000741F8">
        <w:rPr>
          <w:rFonts w:ascii="Arial" w:hAnsi="Arial" w:cs="Arial"/>
          <w:sz w:val="22"/>
          <w:szCs w:val="22"/>
        </w:rPr>
        <w:t xml:space="preserve"> processes (things people do that change the site) and natural site formation processes (natural things that change the site, like heavy rain, wind, erosion, even animal activity).</w:t>
      </w:r>
      <w:r w:rsidRPr="000741F8">
        <w:rPr>
          <w:sz w:val="22"/>
          <w:szCs w:val="22"/>
        </w:rPr>
        <w:t xml:space="preserve"> </w:t>
      </w:r>
    </w:p>
    <w:p w:rsidR="000741F8" w:rsidRPr="000741F8" w:rsidRDefault="000741F8" w:rsidP="000741F8">
      <w:pPr>
        <w:numPr>
          <w:ilvl w:val="0"/>
          <w:numId w:val="4"/>
        </w:numPr>
        <w:spacing w:before="100" w:beforeAutospacing="1" w:after="100" w:afterAutospacing="1"/>
        <w:rPr>
          <w:sz w:val="22"/>
          <w:szCs w:val="22"/>
        </w:rPr>
      </w:pPr>
      <w:r w:rsidRPr="000741F8">
        <w:rPr>
          <w:rFonts w:ascii="Arial" w:hAnsi="Arial" w:cs="Arial"/>
          <w:sz w:val="22"/>
          <w:szCs w:val="22"/>
        </w:rPr>
        <w:t>Can we tell if there was a school yard cleanup day, or an activity like a sports day that may have changed the site (chalked lines, more garbage)</w:t>
      </w:r>
      <w:r w:rsidRPr="000741F8">
        <w:rPr>
          <w:sz w:val="22"/>
          <w:szCs w:val="22"/>
        </w:rPr>
        <w:t xml:space="preserve"> </w:t>
      </w:r>
    </w:p>
    <w:p w:rsidR="000741F8" w:rsidRPr="000741F8" w:rsidRDefault="000741F8" w:rsidP="000741F8">
      <w:pPr>
        <w:numPr>
          <w:ilvl w:val="0"/>
          <w:numId w:val="4"/>
        </w:numPr>
        <w:spacing w:before="100" w:beforeAutospacing="1" w:after="100" w:afterAutospacing="1"/>
        <w:rPr>
          <w:rFonts w:ascii="Arial" w:hAnsi="Arial" w:cs="Arial"/>
          <w:sz w:val="22"/>
          <w:szCs w:val="22"/>
        </w:rPr>
      </w:pPr>
      <w:r w:rsidRPr="000741F8">
        <w:rPr>
          <w:rFonts w:ascii="Arial" w:hAnsi="Arial" w:cs="Arial"/>
          <w:sz w:val="22"/>
          <w:szCs w:val="22"/>
        </w:rPr>
        <w:t xml:space="preserve">If you had more than one group of students, were </w:t>
      </w:r>
      <w:proofErr w:type="spellStart"/>
      <w:r w:rsidRPr="000741F8">
        <w:rPr>
          <w:rFonts w:ascii="Arial" w:hAnsi="Arial" w:cs="Arial"/>
          <w:sz w:val="22"/>
          <w:szCs w:val="22"/>
        </w:rPr>
        <w:t>there</w:t>
      </w:r>
      <w:proofErr w:type="spellEnd"/>
      <w:r w:rsidRPr="000741F8">
        <w:rPr>
          <w:rFonts w:ascii="Arial" w:hAnsi="Arial" w:cs="Arial"/>
          <w:sz w:val="22"/>
          <w:szCs w:val="22"/>
        </w:rPr>
        <w:t xml:space="preserve"> differences in what they recorded? (</w:t>
      </w:r>
      <w:proofErr w:type="gramStart"/>
      <w:r w:rsidRPr="000741F8">
        <w:rPr>
          <w:rFonts w:ascii="Arial" w:hAnsi="Arial" w:cs="Arial"/>
          <w:sz w:val="22"/>
          <w:szCs w:val="22"/>
        </w:rPr>
        <w:t>sampling</w:t>
      </w:r>
      <w:proofErr w:type="gramEnd"/>
      <w:r w:rsidRPr="000741F8">
        <w:rPr>
          <w:rFonts w:ascii="Arial" w:hAnsi="Arial" w:cs="Arial"/>
          <w:sz w:val="22"/>
          <w:szCs w:val="22"/>
        </w:rPr>
        <w:t xml:space="preserve"> bias or sampling error?) </w:t>
      </w:r>
    </w:p>
    <w:p w:rsidR="000741F8" w:rsidRPr="000741F8" w:rsidRDefault="000741F8" w:rsidP="000741F8">
      <w:pPr>
        <w:numPr>
          <w:ilvl w:val="0"/>
          <w:numId w:val="4"/>
        </w:numPr>
        <w:spacing w:before="100" w:beforeAutospacing="1" w:after="100" w:afterAutospacing="1"/>
        <w:rPr>
          <w:sz w:val="22"/>
          <w:szCs w:val="22"/>
        </w:rPr>
      </w:pPr>
      <w:r w:rsidRPr="000741F8">
        <w:rPr>
          <w:rFonts w:ascii="Arial" w:hAnsi="Arial" w:cs="Arial"/>
          <w:sz w:val="22"/>
          <w:szCs w:val="22"/>
        </w:rPr>
        <w:t xml:space="preserve">If you did more than one area, </w:t>
      </w:r>
      <w:proofErr w:type="gramStart"/>
      <w:r w:rsidRPr="000741F8">
        <w:rPr>
          <w:rFonts w:ascii="Arial" w:hAnsi="Arial" w:cs="Arial"/>
          <w:sz w:val="22"/>
          <w:szCs w:val="22"/>
        </w:rPr>
        <w:t>are there detectable difference</w:t>
      </w:r>
      <w:proofErr w:type="gramEnd"/>
      <w:r w:rsidRPr="000741F8">
        <w:rPr>
          <w:rFonts w:ascii="Arial" w:hAnsi="Arial" w:cs="Arial"/>
          <w:sz w:val="22"/>
          <w:szCs w:val="22"/>
        </w:rPr>
        <w:t xml:space="preserve"> in the artifacts found?  What can you deduce from these differences?</w:t>
      </w:r>
      <w:r w:rsidRPr="000741F8">
        <w:rPr>
          <w:sz w:val="22"/>
          <w:szCs w:val="22"/>
        </w:rPr>
        <w:t xml:space="preserve"> </w:t>
      </w:r>
    </w:p>
    <w:p w:rsidR="000741F8" w:rsidRPr="000741F8" w:rsidRDefault="000741F8" w:rsidP="000741F8">
      <w:pPr>
        <w:rPr>
          <w:sz w:val="22"/>
          <w:szCs w:val="22"/>
        </w:rPr>
      </w:pPr>
      <w:r w:rsidRPr="000741F8">
        <w:rPr>
          <w:rFonts w:ascii="Arial" w:hAnsi="Arial" w:cs="Arial"/>
          <w:sz w:val="22"/>
          <w:szCs w:val="22"/>
        </w:rPr>
        <w:t xml:space="preserve">B. Look near the school to find evidence of </w:t>
      </w:r>
      <w:proofErr w:type="spellStart"/>
      <w:r w:rsidRPr="000741F8">
        <w:rPr>
          <w:rFonts w:ascii="Arial" w:hAnsi="Arial" w:cs="Arial"/>
          <w:sz w:val="22"/>
          <w:szCs w:val="22"/>
        </w:rPr>
        <w:t>stratigraphy</w:t>
      </w:r>
      <w:proofErr w:type="spellEnd"/>
      <w:r w:rsidRPr="000741F8">
        <w:rPr>
          <w:rFonts w:ascii="Arial" w:hAnsi="Arial" w:cs="Arial"/>
          <w:sz w:val="22"/>
          <w:szCs w:val="22"/>
        </w:rPr>
        <w:t xml:space="preserve"> - visible layers in the soil. A good place to look is in banks where roads have been cut in, river or stream banks and open excavations in construction zones.</w:t>
      </w:r>
      <w:r w:rsidRPr="000741F8">
        <w:rPr>
          <w:sz w:val="22"/>
          <w:szCs w:val="22"/>
        </w:rPr>
        <w:t xml:space="preserve"> </w:t>
      </w:r>
      <w:r w:rsidRPr="000741F8">
        <w:rPr>
          <w:sz w:val="22"/>
          <w:szCs w:val="22"/>
        </w:rPr>
        <w:b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Observe appropriate safety measures in these areas.</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 xml:space="preserve">Draw the </w:t>
      </w:r>
      <w:proofErr w:type="spellStart"/>
      <w:r w:rsidRPr="000741F8">
        <w:rPr>
          <w:rFonts w:ascii="Arial" w:hAnsi="Arial" w:cs="Arial"/>
          <w:sz w:val="22"/>
          <w:szCs w:val="22"/>
        </w:rPr>
        <w:t>stratigraphic</w:t>
      </w:r>
      <w:proofErr w:type="spellEnd"/>
      <w:r w:rsidRPr="000741F8">
        <w:rPr>
          <w:rFonts w:ascii="Arial" w:hAnsi="Arial" w:cs="Arial"/>
          <w:sz w:val="22"/>
          <w:szCs w:val="22"/>
        </w:rPr>
        <w:t xml:space="preserve"> profile of the cut you have found.</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Identify the layers.</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Which layers are oldest, newest?</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rFonts w:ascii="Arial" w:hAnsi="Arial" w:cs="Arial"/>
          <w:sz w:val="22"/>
          <w:szCs w:val="22"/>
        </w:rPr>
      </w:pPr>
      <w:r w:rsidRPr="000741F8">
        <w:rPr>
          <w:rFonts w:ascii="Arial" w:hAnsi="Arial" w:cs="Arial"/>
          <w:sz w:val="22"/>
          <w:szCs w:val="22"/>
        </w:rPr>
        <w:t xml:space="preserve">Can you think of a situation that would make the older layer on top?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Can you find evidence of human activity in the profile - a post hole, a pit or a rock pile cairn?</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Can you find evidence of natural activity in the profile - a rodent burrow, a mud or rock slide?</w:t>
      </w:r>
      <w:r w:rsidRPr="000741F8">
        <w:rPr>
          <w:sz w:val="22"/>
          <w:szCs w:val="22"/>
        </w:rPr>
        <w:t xml:space="preserve"> </w:t>
      </w:r>
    </w:p>
    <w:p w:rsidR="000741F8" w:rsidRPr="000741F8" w:rsidRDefault="000741F8" w:rsidP="000741F8">
      <w:pPr>
        <w:numPr>
          <w:ilvl w:val="0"/>
          <w:numId w:val="5"/>
        </w:numPr>
        <w:spacing w:before="100" w:beforeAutospacing="1" w:after="100" w:afterAutospacing="1"/>
        <w:rPr>
          <w:sz w:val="22"/>
          <w:szCs w:val="22"/>
        </w:rPr>
      </w:pPr>
      <w:r w:rsidRPr="000741F8">
        <w:rPr>
          <w:rFonts w:ascii="Arial" w:hAnsi="Arial" w:cs="Arial"/>
          <w:sz w:val="22"/>
          <w:szCs w:val="22"/>
        </w:rPr>
        <w:t>Why are some layers thicker than others?</w:t>
      </w:r>
      <w:r w:rsidRPr="000741F8">
        <w:rPr>
          <w:sz w:val="22"/>
          <w:szCs w:val="22"/>
        </w:rPr>
        <w:t xml:space="preserve"> </w:t>
      </w:r>
    </w:p>
    <w:p w:rsidR="000741F8" w:rsidRPr="000741F8" w:rsidRDefault="000741F8" w:rsidP="000741F8">
      <w:pPr>
        <w:jc w:val="center"/>
        <w:rPr>
          <w:sz w:val="22"/>
          <w:szCs w:val="22"/>
        </w:rPr>
      </w:pPr>
      <w:r w:rsidRPr="000741F8">
        <w:rPr>
          <w:noProof/>
          <w:sz w:val="22"/>
          <w:szCs w:val="22"/>
        </w:rPr>
        <w:drawing>
          <wp:inline distT="0" distB="0" distL="0" distR="0">
            <wp:extent cx="2806700" cy="1987550"/>
            <wp:effectExtent l="19050" t="0" r="0" b="0"/>
            <wp:docPr id="6" name="Picture 6" descr="http://www.sfu.ca/archaeology/museum/classroom/olduva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fu.ca/archaeology/museum/classroom/olduvai.gif"/>
                    <pic:cNvPicPr>
                      <a:picLocks noChangeAspect="1" noChangeArrowheads="1"/>
                    </pic:cNvPicPr>
                  </pic:nvPicPr>
                  <pic:blipFill>
                    <a:blip r:embed="rId14" cstate="print"/>
                    <a:srcRect/>
                    <a:stretch>
                      <a:fillRect/>
                    </a:stretch>
                  </pic:blipFill>
                  <pic:spPr bwMode="auto">
                    <a:xfrm>
                      <a:off x="0" y="0"/>
                      <a:ext cx="2806700" cy="1987550"/>
                    </a:xfrm>
                    <a:prstGeom prst="rect">
                      <a:avLst/>
                    </a:prstGeom>
                    <a:noFill/>
                    <a:ln w="9525">
                      <a:noFill/>
                      <a:miter lim="800000"/>
                      <a:headEnd/>
                      <a:tailEnd/>
                    </a:ln>
                  </pic:spPr>
                </pic:pic>
              </a:graphicData>
            </a:graphic>
          </wp:inline>
        </w:drawing>
      </w:r>
    </w:p>
    <w:p w:rsidR="000741F8" w:rsidRPr="000741F8" w:rsidRDefault="00C81948" w:rsidP="000741F8">
      <w:pPr>
        <w:pStyle w:val="NormalWeb"/>
        <w:rPr>
          <w:sz w:val="22"/>
          <w:szCs w:val="22"/>
        </w:rPr>
      </w:pPr>
      <w:hyperlink r:id="rId15" w:history="1">
        <w:r w:rsidR="000741F8" w:rsidRPr="000741F8">
          <w:rPr>
            <w:rStyle w:val="Hyperlink"/>
            <w:rFonts w:ascii="Arial" w:hAnsi="Arial" w:cs="Arial"/>
            <w:sz w:val="22"/>
            <w:szCs w:val="22"/>
          </w:rPr>
          <w:t>Olduvai Gorge</w:t>
        </w:r>
      </w:hyperlink>
      <w:r w:rsidR="000741F8" w:rsidRPr="000741F8">
        <w:rPr>
          <w:rFonts w:ascii="Arial" w:hAnsi="Arial" w:cs="Arial"/>
          <w:sz w:val="22"/>
          <w:szCs w:val="22"/>
        </w:rPr>
        <w:t xml:space="preserve"> is part of the Great Rift Valley of Africa. Natural erosion has exposed </w:t>
      </w:r>
      <w:proofErr w:type="spellStart"/>
      <w:r w:rsidR="000741F8" w:rsidRPr="000741F8">
        <w:rPr>
          <w:rFonts w:ascii="Arial" w:hAnsi="Arial" w:cs="Arial"/>
          <w:sz w:val="22"/>
          <w:szCs w:val="22"/>
        </w:rPr>
        <w:t>stratigraphic</w:t>
      </w:r>
      <w:proofErr w:type="spellEnd"/>
      <w:r w:rsidR="000741F8" w:rsidRPr="000741F8">
        <w:rPr>
          <w:rFonts w:ascii="Arial" w:hAnsi="Arial" w:cs="Arial"/>
          <w:sz w:val="22"/>
          <w:szCs w:val="22"/>
        </w:rPr>
        <w:t xml:space="preserve"> layers that were built up over millions of years.</w:t>
      </w:r>
      <w:r w:rsidR="000741F8"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Mary and Louis Leakey surveyed this gorge for years, finding fossil hominids that tell us a great deal about early human evolution.</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 xml:space="preserve">Read an interview with Mary Leakey on the Scientific American web site: </w:t>
      </w:r>
      <w:hyperlink r:id="rId16" w:history="1">
        <w:r w:rsidRPr="000741F8">
          <w:rPr>
            <w:rStyle w:val="Hyperlink"/>
            <w:rFonts w:ascii="Arial" w:hAnsi="Arial" w:cs="Arial"/>
            <w:sz w:val="22"/>
            <w:szCs w:val="22"/>
          </w:rPr>
          <w:t>http://www.sciam.com/explorations/121696explorations.html</w:t>
        </w:r>
      </w:hyperlink>
      <w:r w:rsidRPr="000741F8">
        <w:rPr>
          <w:sz w:val="22"/>
          <w:szCs w:val="22"/>
        </w:rPr>
        <w:t xml:space="preserve"> </w:t>
      </w:r>
      <w:r w:rsidRPr="000741F8">
        <w:rPr>
          <w:sz w:val="22"/>
          <w:szCs w:val="22"/>
        </w:rPr>
        <w:br/>
        <w:t xml:space="preserve">  </w:t>
      </w:r>
    </w:p>
    <w:p w:rsidR="000741F8" w:rsidRPr="000741F8" w:rsidRDefault="000741F8" w:rsidP="000741F8">
      <w:pPr>
        <w:pStyle w:val="NormalWeb"/>
        <w:rPr>
          <w:rFonts w:ascii="Arial" w:hAnsi="Arial" w:cs="Arial"/>
          <w:sz w:val="22"/>
          <w:szCs w:val="22"/>
        </w:rPr>
      </w:pPr>
      <w:r w:rsidRPr="000741F8">
        <w:rPr>
          <w:rFonts w:ascii="Arial" w:hAnsi="Arial" w:cs="Arial"/>
          <w:sz w:val="22"/>
          <w:szCs w:val="22"/>
        </w:rPr>
        <w:lastRenderedPageBreak/>
        <w:t xml:space="preserve">C. Do a sandbox </w:t>
      </w:r>
      <w:proofErr w:type="gramStart"/>
      <w:r w:rsidRPr="000741F8">
        <w:rPr>
          <w:rFonts w:ascii="Arial" w:hAnsi="Arial" w:cs="Arial"/>
          <w:sz w:val="22"/>
          <w:szCs w:val="22"/>
        </w:rPr>
        <w:t>dig.</w:t>
      </w:r>
      <w:proofErr w:type="gramEnd"/>
      <w:r w:rsidRPr="000741F8">
        <w:rPr>
          <w:rFonts w:ascii="Arial" w:hAnsi="Arial" w:cs="Arial"/>
          <w:sz w:val="22"/>
          <w:szCs w:val="22"/>
        </w:rPr>
        <w:t xml:space="preserve"> </w:t>
      </w:r>
    </w:p>
    <w:p w:rsidR="000741F8" w:rsidRPr="000741F8" w:rsidRDefault="000741F8" w:rsidP="000741F8">
      <w:pPr>
        <w:rPr>
          <w:sz w:val="22"/>
          <w:szCs w:val="22"/>
        </w:rPr>
      </w:pPr>
      <w:r w:rsidRPr="000741F8">
        <w:rPr>
          <w:rFonts w:ascii="Arial" w:hAnsi="Arial" w:cs="Arial"/>
          <w:sz w:val="22"/>
          <w:szCs w:val="22"/>
        </w:rPr>
        <w:t>1. Formulate a research question.</w:t>
      </w:r>
      <w:r w:rsidRPr="000741F8">
        <w:rPr>
          <w:sz w:val="22"/>
          <w:szCs w:val="22"/>
        </w:rPr>
        <w:t xml:space="preserve"> </w:t>
      </w:r>
    </w:p>
    <w:p w:rsidR="000741F8" w:rsidRPr="000741F8" w:rsidRDefault="000741F8" w:rsidP="000741F8">
      <w:pPr>
        <w:numPr>
          <w:ilvl w:val="0"/>
          <w:numId w:val="6"/>
        </w:numPr>
        <w:spacing w:before="100" w:beforeAutospacing="1" w:after="100" w:afterAutospacing="1"/>
        <w:rPr>
          <w:sz w:val="22"/>
          <w:szCs w:val="22"/>
        </w:rPr>
      </w:pPr>
      <w:r w:rsidRPr="000741F8">
        <w:rPr>
          <w:rFonts w:ascii="Arial" w:hAnsi="Arial" w:cs="Arial"/>
          <w:sz w:val="22"/>
          <w:szCs w:val="22"/>
        </w:rPr>
        <w:t>What do you want to find out by excavating this site?</w:t>
      </w:r>
      <w:r w:rsidRPr="000741F8">
        <w:rPr>
          <w:sz w:val="22"/>
          <w:szCs w:val="22"/>
        </w:rPr>
        <w:t xml:space="preserve"> </w:t>
      </w:r>
    </w:p>
    <w:p w:rsidR="000741F8" w:rsidRPr="000741F8" w:rsidRDefault="000741F8" w:rsidP="000741F8">
      <w:pPr>
        <w:numPr>
          <w:ilvl w:val="0"/>
          <w:numId w:val="6"/>
        </w:numPr>
        <w:spacing w:before="100" w:beforeAutospacing="1" w:after="100" w:afterAutospacing="1"/>
        <w:rPr>
          <w:sz w:val="22"/>
          <w:szCs w:val="22"/>
        </w:rPr>
      </w:pPr>
      <w:r w:rsidRPr="000741F8">
        <w:rPr>
          <w:rFonts w:ascii="Arial" w:hAnsi="Arial" w:cs="Arial"/>
          <w:sz w:val="22"/>
          <w:szCs w:val="22"/>
        </w:rPr>
        <w:t>Some research questions could be:</w:t>
      </w:r>
      <w:r w:rsidRPr="000741F8">
        <w:rPr>
          <w:sz w:val="22"/>
          <w:szCs w:val="22"/>
        </w:rPr>
        <w:t xml:space="preserve"> </w:t>
      </w:r>
    </w:p>
    <w:p w:rsidR="000741F8" w:rsidRPr="000741F8" w:rsidRDefault="000741F8" w:rsidP="000741F8">
      <w:pPr>
        <w:numPr>
          <w:ilvl w:val="1"/>
          <w:numId w:val="6"/>
        </w:numPr>
        <w:spacing w:before="100" w:beforeAutospacing="1" w:after="100" w:afterAutospacing="1"/>
        <w:rPr>
          <w:sz w:val="22"/>
          <w:szCs w:val="22"/>
        </w:rPr>
      </w:pPr>
      <w:r w:rsidRPr="000741F8">
        <w:rPr>
          <w:rFonts w:ascii="Arial" w:hAnsi="Arial" w:cs="Arial"/>
          <w:sz w:val="22"/>
          <w:szCs w:val="22"/>
        </w:rPr>
        <w:t xml:space="preserve">'What were the relationships between Chinese miners and </w:t>
      </w:r>
      <w:proofErr w:type="spellStart"/>
      <w:r w:rsidRPr="000741F8">
        <w:rPr>
          <w:rFonts w:ascii="Arial" w:hAnsi="Arial" w:cs="Arial"/>
          <w:sz w:val="22"/>
          <w:szCs w:val="22"/>
        </w:rPr>
        <w:t>EuroCanadian</w:t>
      </w:r>
      <w:proofErr w:type="spellEnd"/>
      <w:r w:rsidRPr="000741F8">
        <w:rPr>
          <w:rFonts w:ascii="Arial" w:hAnsi="Arial" w:cs="Arial"/>
          <w:sz w:val="22"/>
          <w:szCs w:val="22"/>
        </w:rPr>
        <w:t xml:space="preserve"> miners at </w:t>
      </w:r>
      <w:proofErr w:type="spellStart"/>
      <w:r w:rsidRPr="000741F8">
        <w:rPr>
          <w:rFonts w:ascii="Arial" w:hAnsi="Arial" w:cs="Arial"/>
          <w:sz w:val="22"/>
          <w:szCs w:val="22"/>
        </w:rPr>
        <w:t>Barkerville</w:t>
      </w:r>
      <w:proofErr w:type="spellEnd"/>
      <w:r w:rsidRPr="000741F8">
        <w:rPr>
          <w:rFonts w:ascii="Arial" w:hAnsi="Arial" w:cs="Arial"/>
          <w:sz w:val="22"/>
          <w:szCs w:val="22"/>
        </w:rPr>
        <w:t xml:space="preserve"> (where your sandbox dig is located, at least in your imagination!)?'</w:t>
      </w:r>
      <w:r w:rsidRPr="000741F8">
        <w:rPr>
          <w:sz w:val="22"/>
          <w:szCs w:val="22"/>
        </w:rPr>
        <w:t xml:space="preserve"> </w:t>
      </w:r>
    </w:p>
    <w:p w:rsidR="000741F8" w:rsidRPr="000741F8" w:rsidRDefault="000741F8" w:rsidP="000741F8">
      <w:pPr>
        <w:numPr>
          <w:ilvl w:val="1"/>
          <w:numId w:val="6"/>
        </w:numPr>
        <w:spacing w:before="100" w:beforeAutospacing="1" w:after="100" w:afterAutospacing="1"/>
        <w:rPr>
          <w:sz w:val="22"/>
          <w:szCs w:val="22"/>
        </w:rPr>
      </w:pPr>
      <w:r w:rsidRPr="000741F8">
        <w:rPr>
          <w:rFonts w:ascii="Arial" w:hAnsi="Arial" w:cs="Arial"/>
          <w:sz w:val="22"/>
          <w:szCs w:val="22"/>
        </w:rPr>
        <w:t xml:space="preserve">'How did the people who were at this site interact with their </w:t>
      </w:r>
      <w:proofErr w:type="spellStart"/>
      <w:r w:rsidRPr="000741F8">
        <w:rPr>
          <w:rFonts w:ascii="Arial" w:hAnsi="Arial" w:cs="Arial"/>
          <w:sz w:val="22"/>
          <w:szCs w:val="22"/>
        </w:rPr>
        <w:t>neighbours</w:t>
      </w:r>
      <w:proofErr w:type="spellEnd"/>
      <w:r w:rsidRPr="000741F8">
        <w:rPr>
          <w:rFonts w:ascii="Arial" w:hAnsi="Arial" w:cs="Arial"/>
          <w:sz w:val="22"/>
          <w:szCs w:val="22"/>
        </w:rPr>
        <w:t xml:space="preserve"> (getting into issues of trade and economy)'</w:t>
      </w:r>
      <w:r w:rsidRPr="000741F8">
        <w:rPr>
          <w:sz w:val="22"/>
          <w:szCs w:val="22"/>
        </w:rPr>
        <w:t xml:space="preserve"> </w:t>
      </w:r>
    </w:p>
    <w:p w:rsidR="000741F8" w:rsidRPr="000741F8" w:rsidRDefault="000741F8" w:rsidP="000741F8">
      <w:pPr>
        <w:numPr>
          <w:ilvl w:val="1"/>
          <w:numId w:val="6"/>
        </w:numPr>
        <w:spacing w:before="100" w:beforeAutospacing="1" w:after="100" w:afterAutospacing="1"/>
        <w:rPr>
          <w:sz w:val="22"/>
          <w:szCs w:val="22"/>
        </w:rPr>
      </w:pPr>
      <w:r w:rsidRPr="000741F8">
        <w:rPr>
          <w:rFonts w:ascii="Arial" w:hAnsi="Arial" w:cs="Arial"/>
          <w:sz w:val="22"/>
          <w:szCs w:val="22"/>
        </w:rPr>
        <w:t>'How did the people's culture change over time?'</w:t>
      </w:r>
      <w:r w:rsidRPr="000741F8">
        <w:rPr>
          <w:sz w:val="22"/>
          <w:szCs w:val="22"/>
        </w:rPr>
        <w:t xml:space="preserve"> </w:t>
      </w:r>
    </w:p>
    <w:p w:rsidR="000741F8" w:rsidRPr="000741F8" w:rsidRDefault="000741F8" w:rsidP="000741F8">
      <w:pPr>
        <w:rPr>
          <w:sz w:val="22"/>
          <w:szCs w:val="22"/>
        </w:rPr>
      </w:pPr>
      <w:proofErr w:type="gramStart"/>
      <w:r w:rsidRPr="000741F8">
        <w:rPr>
          <w:rFonts w:ascii="Arial" w:hAnsi="Arial" w:cs="Arial"/>
          <w:sz w:val="22"/>
          <w:szCs w:val="22"/>
        </w:rPr>
        <w:t>2.Get</w:t>
      </w:r>
      <w:proofErr w:type="gramEnd"/>
      <w:r w:rsidRPr="000741F8">
        <w:rPr>
          <w:rFonts w:ascii="Arial" w:hAnsi="Arial" w:cs="Arial"/>
          <w:sz w:val="22"/>
          <w:szCs w:val="22"/>
        </w:rPr>
        <w:t xml:space="preserve"> permission. </w:t>
      </w:r>
    </w:p>
    <w:p w:rsidR="000741F8" w:rsidRPr="000741F8" w:rsidRDefault="000741F8" w:rsidP="000741F8">
      <w:pPr>
        <w:rPr>
          <w:sz w:val="22"/>
          <w:szCs w:val="22"/>
        </w:rPr>
      </w:pPr>
    </w:p>
    <w:p w:rsidR="000741F8" w:rsidRPr="000741F8" w:rsidRDefault="000741F8" w:rsidP="000741F8">
      <w:pPr>
        <w:rPr>
          <w:sz w:val="22"/>
          <w:szCs w:val="22"/>
        </w:rPr>
      </w:pPr>
      <w:r w:rsidRPr="000741F8">
        <w:rPr>
          <w:rFonts w:ascii="Arial" w:hAnsi="Arial" w:cs="Arial"/>
          <w:sz w:val="22"/>
          <w:szCs w:val="22"/>
        </w:rPr>
        <w:t xml:space="preserve">Get your students to draft a letter to the Archaeology Branch. This letter should outline your research question, describe your research strategy, </w:t>
      </w:r>
      <w:proofErr w:type="gramStart"/>
      <w:r w:rsidRPr="000741F8">
        <w:rPr>
          <w:rFonts w:ascii="Arial" w:hAnsi="Arial" w:cs="Arial"/>
          <w:sz w:val="22"/>
          <w:szCs w:val="22"/>
        </w:rPr>
        <w:t>( e.g</w:t>
      </w:r>
      <w:proofErr w:type="gramEnd"/>
      <w:r w:rsidRPr="000741F8">
        <w:rPr>
          <w:rFonts w:ascii="Arial" w:hAnsi="Arial" w:cs="Arial"/>
          <w:sz w:val="22"/>
          <w:szCs w:val="22"/>
        </w:rPr>
        <w:t>. excavation, screening with a .5 cm mesh screen, flotation of botanical remains, etc.), describe your record keeping methods, and designate a museum which agrees to take and preserve the results of your excavation. (Obviously, this is an exercise only!)</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3. Assemble your tools.</w:t>
      </w:r>
      <w:r w:rsidRPr="000741F8">
        <w:rPr>
          <w:sz w:val="22"/>
          <w:szCs w:val="22"/>
        </w:rPr>
        <w:t xml:space="preserve"> </w:t>
      </w:r>
      <w:r w:rsidRPr="000741F8">
        <w:rPr>
          <w:sz w:val="22"/>
          <w:szCs w:val="22"/>
        </w:rPr>
        <w:br/>
      </w:r>
      <w:r w:rsidRPr="000741F8">
        <w:rPr>
          <w:rFonts w:ascii="Arial" w:hAnsi="Arial" w:cs="Arial"/>
          <w:sz w:val="22"/>
          <w:szCs w:val="22"/>
        </w:rPr>
        <w:t>Trowels, buckets, tarps, small brushes, string (to mark off grid squares, excavation units), large nails (to hold the string) dental picks, tweezers, small plastic or paper bags, clipboards, recording forms, log books/site diary, pencils, tape measures, line levels, small screens, tin foil, jars to float seeds.</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 xml:space="preserve">4.  Use artifacts that will contribute to answering your research question.  For example, if your research question was 'What kinds of food did people eat here?', be certain to use animal bones, vegetable remains, seeds, planting, or harvesting tools, food preparation tools and eating utensils.  If the people who lived at your sandbox site were vegetarians, you may want to challenge your students by putting chicken bones in the dig.  The students can look at the bones under a microscope and see if they have any butchering marks (cut marks made by a knife).  If there are no butchering marks, maybe the chicken was a pet or kept only for eggs or feathers!  Can the students distinguish between marks on bones made by a knife and marks on bones made by teeth? </w:t>
      </w:r>
    </w:p>
    <w:p w:rsidR="000741F8" w:rsidRPr="000741F8" w:rsidRDefault="000741F8" w:rsidP="000741F8">
      <w:pPr>
        <w:rPr>
          <w:sz w:val="22"/>
          <w:szCs w:val="22"/>
        </w:rPr>
      </w:pP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 xml:space="preserve">Get at least two different </w:t>
      </w:r>
      <w:proofErr w:type="spellStart"/>
      <w:r w:rsidRPr="000741F8">
        <w:rPr>
          <w:rFonts w:ascii="Arial" w:hAnsi="Arial" w:cs="Arial"/>
          <w:sz w:val="22"/>
          <w:szCs w:val="22"/>
        </w:rPr>
        <w:t>colours</w:t>
      </w:r>
      <w:proofErr w:type="spellEnd"/>
      <w:r w:rsidRPr="000741F8">
        <w:rPr>
          <w:rFonts w:ascii="Arial" w:hAnsi="Arial" w:cs="Arial"/>
          <w:sz w:val="22"/>
          <w:szCs w:val="22"/>
        </w:rPr>
        <w:t xml:space="preserve"> or types of matrix, e.g., grey sand and brown soil, fine clay, fine gravel.  Add a lens of finely ground charcoal to indicate a fireplace in the middle of the lower layer.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Put some lumps of charcoal with the finely ground charcoal.  (The students can wrap them in tin foil without ever touching them with their hands - these are samples for radiocarbon or AMS dating.).</w:t>
      </w: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Mix some seeds in the charcoal lens for the students to float.</w:t>
      </w: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Put some fire blackened stones around the charcoal before you bury it.</w:t>
      </w: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 xml:space="preserve">Make sure the lower layer is not flat on top- make the dig interesting by digging small pits.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 xml:space="preserve">After you put the middle layer on, build a small structure by pushing sticks into the deposits, through the middle layer into the lower layer.  Remove the structure (accelerated rotting!).  See if the students find the post holes pushed into the lower stratum.  It will be indicated by </w:t>
      </w:r>
      <w:r w:rsidRPr="000741F8">
        <w:rPr>
          <w:rFonts w:ascii="Arial" w:hAnsi="Arial" w:cs="Arial"/>
          <w:sz w:val="22"/>
          <w:szCs w:val="22"/>
        </w:rPr>
        <w:lastRenderedPageBreak/>
        <w:t xml:space="preserve">traces of the middle layer within the lower layer.  This is easier to see if the lower layer is lighter in </w:t>
      </w:r>
      <w:proofErr w:type="spellStart"/>
      <w:r w:rsidRPr="000741F8">
        <w:rPr>
          <w:rFonts w:ascii="Arial" w:hAnsi="Arial" w:cs="Arial"/>
          <w:sz w:val="22"/>
          <w:szCs w:val="22"/>
        </w:rPr>
        <w:t>colour</w:t>
      </w:r>
      <w:proofErr w:type="spellEnd"/>
      <w:r w:rsidRPr="000741F8">
        <w:rPr>
          <w:rFonts w:ascii="Arial" w:hAnsi="Arial" w:cs="Arial"/>
          <w:sz w:val="22"/>
          <w:szCs w:val="22"/>
        </w:rPr>
        <w:t xml:space="preserve"> than the middle layer.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Put modern artifacts in the top layer.</w:t>
      </w: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Cover this all with a layer of humus or rotted compost.</w:t>
      </w:r>
      <w:r w:rsidRPr="000741F8">
        <w:rPr>
          <w:sz w:val="22"/>
          <w:szCs w:val="22"/>
        </w:rPr>
        <w:t xml:space="preserve"> </w:t>
      </w:r>
    </w:p>
    <w:p w:rsidR="000741F8" w:rsidRPr="000741F8" w:rsidRDefault="000741F8" w:rsidP="000741F8">
      <w:pPr>
        <w:numPr>
          <w:ilvl w:val="0"/>
          <w:numId w:val="7"/>
        </w:numPr>
        <w:spacing w:before="100" w:beforeAutospacing="1" w:after="100" w:afterAutospacing="1"/>
        <w:rPr>
          <w:sz w:val="22"/>
          <w:szCs w:val="22"/>
        </w:rPr>
      </w:pPr>
      <w:r w:rsidRPr="000741F8">
        <w:rPr>
          <w:rFonts w:ascii="Arial" w:hAnsi="Arial" w:cs="Arial"/>
          <w:sz w:val="22"/>
          <w:szCs w:val="22"/>
        </w:rPr>
        <w:t>Cover the whole thing with sod or leaves and twigs.</w:t>
      </w:r>
      <w:r w:rsidRPr="000741F8">
        <w:rPr>
          <w:sz w:val="22"/>
          <w:szCs w:val="22"/>
        </w:rPr>
        <w:t xml:space="preserve"> </w:t>
      </w:r>
    </w:p>
    <w:p w:rsidR="000741F8" w:rsidRPr="000741F8" w:rsidRDefault="000741F8" w:rsidP="000741F8">
      <w:pPr>
        <w:rPr>
          <w:rFonts w:ascii="Arial" w:hAnsi="Arial" w:cs="Arial"/>
          <w:sz w:val="22"/>
          <w:szCs w:val="22"/>
        </w:rPr>
      </w:pPr>
      <w:r w:rsidRPr="000741F8">
        <w:rPr>
          <w:rFonts w:ascii="Arial" w:hAnsi="Arial" w:cs="Arial"/>
          <w:sz w:val="22"/>
          <w:szCs w:val="22"/>
        </w:rPr>
        <w:t xml:space="preserve">Hint:  The deposits will compact better if you keep them wet.  Spray them with a </w:t>
      </w:r>
      <w:proofErr w:type="spellStart"/>
      <w:r w:rsidRPr="000741F8">
        <w:rPr>
          <w:rFonts w:ascii="Arial" w:hAnsi="Arial" w:cs="Arial"/>
          <w:sz w:val="22"/>
          <w:szCs w:val="22"/>
        </w:rPr>
        <w:t>spritzer</w:t>
      </w:r>
      <w:proofErr w:type="spellEnd"/>
      <w:r w:rsidRPr="000741F8">
        <w:rPr>
          <w:rFonts w:ascii="Arial" w:hAnsi="Arial" w:cs="Arial"/>
          <w:sz w:val="22"/>
          <w:szCs w:val="22"/>
        </w:rPr>
        <w:t xml:space="preserve"> bottle as you build your layers.  Let them settle if you can.  A couple of days </w:t>
      </w:r>
      <w:proofErr w:type="gramStart"/>
      <w:r w:rsidRPr="000741F8">
        <w:rPr>
          <w:rFonts w:ascii="Arial" w:hAnsi="Arial" w:cs="Arial"/>
          <w:sz w:val="22"/>
          <w:szCs w:val="22"/>
        </w:rPr>
        <w:t>is</w:t>
      </w:r>
      <w:proofErr w:type="gramEnd"/>
      <w:r w:rsidRPr="000741F8">
        <w:rPr>
          <w:rFonts w:ascii="Arial" w:hAnsi="Arial" w:cs="Arial"/>
          <w:sz w:val="22"/>
          <w:szCs w:val="22"/>
        </w:rPr>
        <w:t xml:space="preserve"> good if you can keep cats out that long.  Cover the sandbox with plastic to keep it damp. </w:t>
      </w:r>
    </w:p>
    <w:p w:rsidR="000741F8" w:rsidRPr="000741F8" w:rsidRDefault="000741F8" w:rsidP="000741F8">
      <w:pPr>
        <w:rPr>
          <w:sz w:val="22"/>
          <w:szCs w:val="22"/>
        </w:rPr>
      </w:pPr>
      <w:r w:rsidRPr="000741F8">
        <w:rPr>
          <w:sz w:val="22"/>
          <w:szCs w:val="22"/>
        </w:rPr>
        <w:br/>
        <w:t xml:space="preserve">  </w:t>
      </w:r>
    </w:p>
    <w:p w:rsidR="000741F8" w:rsidRPr="000741F8" w:rsidRDefault="000741F8" w:rsidP="000741F8">
      <w:pPr>
        <w:rPr>
          <w:sz w:val="22"/>
          <w:szCs w:val="22"/>
        </w:rPr>
      </w:pPr>
      <w:r w:rsidRPr="000741F8">
        <w:rPr>
          <w:rFonts w:ascii="Arial" w:hAnsi="Arial" w:cs="Arial"/>
          <w:sz w:val="22"/>
          <w:szCs w:val="22"/>
        </w:rPr>
        <w:t>When you 'plant' your artifacts, pay attention to which ones you are placing close together.  Group them within the matrix deposit type (i.e. up and down) as well as laterally.  Try to group them in such a way that the students can draw intelligent deductions.  Put most of them in the middle, but put some near the outside.  Try to put the hole in the bottom layer where it will be half excavated and half left in the balk (side of the pit).</w:t>
      </w:r>
      <w:r w:rsidRPr="000741F8">
        <w:rPr>
          <w:sz w:val="22"/>
          <w:szCs w:val="22"/>
        </w:rPr>
        <w:t xml:space="preserve"> </w:t>
      </w:r>
      <w:r w:rsidRPr="000741F8">
        <w:rPr>
          <w:sz w:val="22"/>
          <w:szCs w:val="22"/>
        </w:rPr>
        <w:br/>
        <w:t xml:space="preserve">  </w:t>
      </w:r>
    </w:p>
    <w:p w:rsidR="000741F8" w:rsidRPr="000741F8" w:rsidRDefault="000741F8" w:rsidP="000741F8">
      <w:pPr>
        <w:pStyle w:val="NormalWeb"/>
        <w:rPr>
          <w:sz w:val="22"/>
          <w:szCs w:val="22"/>
        </w:rPr>
      </w:pPr>
      <w:r w:rsidRPr="000741F8">
        <w:rPr>
          <w:rFonts w:ascii="Arial" w:hAnsi="Arial" w:cs="Arial"/>
          <w:b/>
          <w:bCs/>
          <w:sz w:val="22"/>
          <w:szCs w:val="22"/>
          <w:u w:val="single"/>
        </w:rPr>
        <w:t>Set up!</w:t>
      </w:r>
      <w:r w:rsidRPr="000741F8">
        <w:rPr>
          <w:sz w:val="22"/>
          <w:szCs w:val="22"/>
        </w:rPr>
        <w:t xml:space="preserve"> </w:t>
      </w:r>
    </w:p>
    <w:p w:rsidR="000741F8" w:rsidRPr="000741F8" w:rsidRDefault="000741F8" w:rsidP="000741F8">
      <w:pPr>
        <w:numPr>
          <w:ilvl w:val="0"/>
          <w:numId w:val="8"/>
        </w:numPr>
        <w:spacing w:before="100" w:beforeAutospacing="1" w:after="100" w:afterAutospacing="1"/>
        <w:rPr>
          <w:sz w:val="22"/>
          <w:szCs w:val="22"/>
        </w:rPr>
      </w:pPr>
      <w:r w:rsidRPr="000741F8">
        <w:rPr>
          <w:rFonts w:ascii="Arial" w:hAnsi="Arial" w:cs="Arial"/>
          <w:sz w:val="22"/>
          <w:szCs w:val="22"/>
        </w:rPr>
        <w:t>Make a site datum.  This is a mark that will NEVER move.  It will become the point from which all measurements are taken.</w:t>
      </w:r>
      <w:r w:rsidRPr="000741F8">
        <w:rPr>
          <w:sz w:val="22"/>
          <w:szCs w:val="22"/>
        </w:rPr>
        <w:t xml:space="preserve"> </w:t>
      </w:r>
    </w:p>
    <w:p w:rsidR="000741F8" w:rsidRPr="000741F8" w:rsidRDefault="000741F8" w:rsidP="000741F8">
      <w:pPr>
        <w:numPr>
          <w:ilvl w:val="0"/>
          <w:numId w:val="8"/>
        </w:numPr>
        <w:spacing w:before="100" w:beforeAutospacing="1" w:after="100" w:afterAutospacing="1"/>
        <w:rPr>
          <w:sz w:val="22"/>
          <w:szCs w:val="22"/>
        </w:rPr>
      </w:pPr>
      <w:r w:rsidRPr="000741F8">
        <w:rPr>
          <w:rFonts w:ascii="Arial" w:hAnsi="Arial" w:cs="Arial"/>
          <w:sz w:val="22"/>
          <w:szCs w:val="22"/>
        </w:rPr>
        <w:t>Get the students to mark off a square in the middle of the sandbox.  Make it precisely square, boxed to the points of the compass. Use the 3-4-5 rule.</w:t>
      </w:r>
      <w:r w:rsidRPr="000741F8">
        <w:rPr>
          <w:sz w:val="22"/>
          <w:szCs w:val="22"/>
        </w:rPr>
        <w:t xml:space="preserve"> </w:t>
      </w:r>
    </w:p>
    <w:p w:rsidR="000741F8" w:rsidRPr="000741F8" w:rsidRDefault="000741F8" w:rsidP="000741F8">
      <w:pPr>
        <w:numPr>
          <w:ilvl w:val="0"/>
          <w:numId w:val="8"/>
        </w:numPr>
        <w:spacing w:before="100" w:beforeAutospacing="1" w:after="100" w:afterAutospacing="1"/>
        <w:rPr>
          <w:sz w:val="22"/>
          <w:szCs w:val="22"/>
        </w:rPr>
      </w:pPr>
      <w:r w:rsidRPr="000741F8">
        <w:rPr>
          <w:rFonts w:ascii="Arial" w:hAnsi="Arial" w:cs="Arial"/>
          <w:sz w:val="22"/>
          <w:szCs w:val="22"/>
        </w:rPr>
        <w:t>Mark off the top of your excavation unit with nails and string.</w:t>
      </w:r>
      <w:r w:rsidRPr="000741F8">
        <w:rPr>
          <w:sz w:val="22"/>
          <w:szCs w:val="22"/>
        </w:rPr>
        <w:t xml:space="preserve"> </w:t>
      </w:r>
    </w:p>
    <w:p w:rsidR="000741F8" w:rsidRPr="000741F8" w:rsidRDefault="000741F8" w:rsidP="000741F8">
      <w:pPr>
        <w:numPr>
          <w:ilvl w:val="0"/>
          <w:numId w:val="8"/>
        </w:numPr>
        <w:spacing w:before="100" w:beforeAutospacing="1" w:after="100" w:afterAutospacing="1"/>
        <w:rPr>
          <w:rFonts w:ascii="Arial" w:hAnsi="Arial" w:cs="Arial"/>
          <w:sz w:val="22"/>
          <w:szCs w:val="22"/>
        </w:rPr>
      </w:pPr>
      <w:r w:rsidRPr="000741F8">
        <w:rPr>
          <w:rFonts w:ascii="Arial" w:hAnsi="Arial" w:cs="Arial"/>
          <w:sz w:val="22"/>
          <w:szCs w:val="22"/>
        </w:rPr>
        <w:t xml:space="preserve">Make the string precisely level. </w:t>
      </w:r>
    </w:p>
    <w:p w:rsidR="000741F8" w:rsidRPr="000741F8" w:rsidRDefault="000741F8" w:rsidP="000741F8">
      <w:pPr>
        <w:rPr>
          <w:sz w:val="22"/>
          <w:szCs w:val="22"/>
        </w:rPr>
      </w:pPr>
      <w:proofErr w:type="gramStart"/>
      <w:r w:rsidRPr="000741F8">
        <w:rPr>
          <w:rFonts w:ascii="Arial" w:hAnsi="Symbol" w:cs="Arial"/>
          <w:sz w:val="22"/>
          <w:szCs w:val="22"/>
        </w:rPr>
        <w:t></w:t>
      </w:r>
      <w:r w:rsidRPr="000741F8">
        <w:rPr>
          <w:rFonts w:ascii="Arial" w:hAnsi="Arial" w:cs="Arial"/>
          <w:sz w:val="22"/>
          <w:szCs w:val="22"/>
        </w:rPr>
        <w:t xml:space="preserve">  Measure</w:t>
      </w:r>
      <w:proofErr w:type="gramEnd"/>
      <w:r w:rsidRPr="000741F8">
        <w:rPr>
          <w:rFonts w:ascii="Arial" w:hAnsi="Arial" w:cs="Arial"/>
          <w:sz w:val="22"/>
          <w:szCs w:val="22"/>
        </w:rPr>
        <w:t xml:space="preserve"> the distance in N and E meters or centimeters from your datum.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Measure</w:t>
      </w:r>
      <w:proofErr w:type="gramEnd"/>
      <w:r w:rsidRPr="000741F8">
        <w:rPr>
          <w:rFonts w:ascii="Arial" w:hAnsi="Arial" w:cs="Arial"/>
          <w:sz w:val="22"/>
          <w:szCs w:val="22"/>
        </w:rPr>
        <w:t xml:space="preserve"> down from the datum and get an exact placement of the string in relation to the datum.</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Now</w:t>
      </w:r>
      <w:proofErr w:type="gramEnd"/>
      <w:r w:rsidRPr="000741F8">
        <w:rPr>
          <w:rFonts w:ascii="Arial" w:hAnsi="Arial" w:cs="Arial"/>
          <w:sz w:val="22"/>
          <w:szCs w:val="22"/>
        </w:rPr>
        <w:t xml:space="preserve"> make all measurements inside your excavation unit from the string.</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Be</w:t>
      </w:r>
      <w:proofErr w:type="gramEnd"/>
      <w:r w:rsidRPr="000741F8">
        <w:rPr>
          <w:rFonts w:ascii="Arial" w:hAnsi="Arial" w:cs="Arial"/>
          <w:sz w:val="22"/>
          <w:szCs w:val="22"/>
        </w:rPr>
        <w:t xml:space="preserve"> sure to mark  the N/S/E/W sides of the unit.</w:t>
      </w:r>
      <w:r w:rsidRPr="000741F8">
        <w:rPr>
          <w:sz w:val="22"/>
          <w:szCs w:val="22"/>
        </w:rPr>
        <w:t xml:space="preserve"> </w:t>
      </w:r>
    </w:p>
    <w:p w:rsidR="000741F8" w:rsidRPr="000741F8" w:rsidRDefault="000741F8" w:rsidP="000741F8">
      <w:pPr>
        <w:rPr>
          <w:sz w:val="22"/>
          <w:szCs w:val="22"/>
        </w:rPr>
      </w:pPr>
      <w:r w:rsidRPr="000741F8">
        <w:rPr>
          <w:rFonts w:ascii="Arial" w:hAnsi="Arial" w:cs="Arial"/>
          <w:b/>
          <w:bCs/>
          <w:sz w:val="22"/>
          <w:szCs w:val="22"/>
          <w:u w:val="single"/>
        </w:rPr>
        <w:t>Excavate!</w:t>
      </w:r>
      <w:r w:rsidRPr="000741F8">
        <w:rPr>
          <w:sz w:val="22"/>
          <w:szCs w:val="22"/>
        </w:rPr>
        <w:t xml:space="preserve"> </w:t>
      </w:r>
      <w:r w:rsidRPr="000741F8">
        <w:rPr>
          <w:sz w:val="22"/>
          <w:szCs w:val="22"/>
        </w:rPr>
        <w:br/>
        <w:t xml:space="preserve">  </w:t>
      </w:r>
    </w:p>
    <w:p w:rsidR="000741F8" w:rsidRPr="000741F8" w:rsidRDefault="000741F8" w:rsidP="000741F8">
      <w:pPr>
        <w:numPr>
          <w:ilvl w:val="0"/>
          <w:numId w:val="9"/>
        </w:numPr>
        <w:spacing w:before="100" w:beforeAutospacing="1" w:after="100" w:afterAutospacing="1"/>
        <w:rPr>
          <w:sz w:val="22"/>
          <w:szCs w:val="22"/>
        </w:rPr>
      </w:pPr>
      <w:r w:rsidRPr="000741F8">
        <w:rPr>
          <w:rFonts w:ascii="Arial" w:hAnsi="Arial" w:cs="Arial"/>
          <w:sz w:val="22"/>
          <w:szCs w:val="22"/>
        </w:rPr>
        <w:t xml:space="preserve">Have the students work in threes.  One is the designated recorder with a clip board, one measures, and one </w:t>
      </w:r>
      <w:proofErr w:type="gramStart"/>
      <w:r w:rsidRPr="000741F8">
        <w:rPr>
          <w:rFonts w:ascii="Arial" w:hAnsi="Arial" w:cs="Arial"/>
          <w:sz w:val="22"/>
          <w:szCs w:val="22"/>
        </w:rPr>
        <w:t>brushes</w:t>
      </w:r>
      <w:proofErr w:type="gramEnd"/>
      <w:r w:rsidRPr="000741F8">
        <w:rPr>
          <w:rFonts w:ascii="Arial" w:hAnsi="Arial" w:cs="Arial"/>
          <w:sz w:val="22"/>
          <w:szCs w:val="22"/>
        </w:rPr>
        <w:t xml:space="preserve"> or trowels.</w:t>
      </w:r>
      <w:r w:rsidRPr="000741F8">
        <w:rPr>
          <w:sz w:val="22"/>
          <w:szCs w:val="22"/>
        </w:rPr>
        <w:t xml:space="preserve"> </w:t>
      </w:r>
    </w:p>
    <w:p w:rsidR="000741F8" w:rsidRPr="000741F8" w:rsidRDefault="000741F8" w:rsidP="000741F8">
      <w:pPr>
        <w:numPr>
          <w:ilvl w:val="0"/>
          <w:numId w:val="9"/>
        </w:numPr>
        <w:spacing w:before="100" w:beforeAutospacing="1" w:after="100" w:afterAutospacing="1"/>
        <w:rPr>
          <w:rFonts w:ascii="Arial" w:hAnsi="Arial" w:cs="Arial"/>
          <w:sz w:val="22"/>
          <w:szCs w:val="22"/>
        </w:rPr>
      </w:pPr>
      <w:r w:rsidRPr="000741F8">
        <w:rPr>
          <w:rFonts w:ascii="Arial" w:hAnsi="Arial" w:cs="Arial"/>
          <w:sz w:val="22"/>
          <w:szCs w:val="22"/>
        </w:rPr>
        <w:t xml:space="preserve">Draw the surface in </w:t>
      </w:r>
      <w:proofErr w:type="spellStart"/>
      <w:r w:rsidRPr="000741F8">
        <w:rPr>
          <w:rFonts w:ascii="Arial" w:hAnsi="Arial" w:cs="Arial"/>
          <w:sz w:val="22"/>
          <w:szCs w:val="22"/>
        </w:rPr>
        <w:t>plan</w:t>
      </w:r>
      <w:proofErr w:type="spellEnd"/>
      <w:r w:rsidRPr="000741F8">
        <w:rPr>
          <w:rFonts w:ascii="Arial" w:hAnsi="Arial" w:cs="Arial"/>
          <w:sz w:val="22"/>
          <w:szCs w:val="22"/>
        </w:rPr>
        <w:t xml:space="preserve"> view. </w:t>
      </w:r>
    </w:p>
    <w:p w:rsidR="000741F8" w:rsidRPr="000741F8" w:rsidRDefault="000741F8" w:rsidP="000741F8">
      <w:pPr>
        <w:rPr>
          <w:sz w:val="22"/>
          <w:szCs w:val="22"/>
        </w:rPr>
      </w:pPr>
      <w:proofErr w:type="gramStart"/>
      <w:r w:rsidRPr="000741F8">
        <w:rPr>
          <w:rFonts w:ascii="Arial" w:hAnsi="Symbol" w:cs="Arial"/>
          <w:sz w:val="22"/>
          <w:szCs w:val="22"/>
        </w:rPr>
        <w:t></w:t>
      </w:r>
      <w:r w:rsidRPr="000741F8">
        <w:rPr>
          <w:rFonts w:ascii="Arial" w:hAnsi="Arial" w:cs="Arial"/>
          <w:sz w:val="22"/>
          <w:szCs w:val="22"/>
        </w:rPr>
        <w:t xml:space="preserve">  Carefully</w:t>
      </w:r>
      <w:proofErr w:type="gramEnd"/>
      <w:r w:rsidRPr="000741F8">
        <w:rPr>
          <w:rFonts w:ascii="Arial" w:hAnsi="Arial" w:cs="Arial"/>
          <w:sz w:val="22"/>
          <w:szCs w:val="22"/>
        </w:rPr>
        <w:t xml:space="preserve"> brush or trowel the top layers.  Every time you find a change of soil </w:t>
      </w:r>
      <w:proofErr w:type="spellStart"/>
      <w:r w:rsidRPr="000741F8">
        <w:rPr>
          <w:rFonts w:ascii="Arial" w:hAnsi="Arial" w:cs="Arial"/>
          <w:sz w:val="22"/>
          <w:szCs w:val="22"/>
        </w:rPr>
        <w:t>colour</w:t>
      </w:r>
      <w:proofErr w:type="spellEnd"/>
      <w:r w:rsidRPr="000741F8">
        <w:rPr>
          <w:rFonts w:ascii="Arial" w:hAnsi="Arial" w:cs="Arial"/>
          <w:sz w:val="22"/>
          <w:szCs w:val="22"/>
        </w:rPr>
        <w:t xml:space="preserve">, texture or grain size, you must draw it. </w:t>
      </w:r>
    </w:p>
    <w:p w:rsidR="000741F8" w:rsidRPr="000741F8" w:rsidRDefault="000741F8" w:rsidP="000741F8">
      <w:pPr>
        <w:rPr>
          <w:sz w:val="22"/>
          <w:szCs w:val="22"/>
        </w:rPr>
      </w:pPr>
      <w:r w:rsidRPr="000741F8">
        <w:rPr>
          <w:rFonts w:hAnsi="Symbol"/>
          <w:sz w:val="22"/>
          <w:szCs w:val="22"/>
        </w:rPr>
        <w:t></w:t>
      </w:r>
      <w:r w:rsidRPr="000741F8">
        <w:rPr>
          <w:sz w:val="22"/>
          <w:szCs w:val="22"/>
        </w:rPr>
        <w:t xml:space="preserve">  </w:t>
      </w:r>
      <w:r w:rsidRPr="000741F8">
        <w:rPr>
          <w:rFonts w:ascii="Arial" w:hAnsi="Arial" w:cs="Arial"/>
          <w:sz w:val="22"/>
          <w:szCs w:val="22"/>
        </w:rPr>
        <w:t xml:space="preserve">You have to decide if you are going to excavate in natural layers (following the changes in soil </w:t>
      </w:r>
      <w:proofErr w:type="spellStart"/>
      <w:r w:rsidRPr="000741F8">
        <w:rPr>
          <w:rFonts w:ascii="Arial" w:hAnsi="Arial" w:cs="Arial"/>
          <w:sz w:val="22"/>
          <w:szCs w:val="22"/>
        </w:rPr>
        <w:t>colour</w:t>
      </w:r>
      <w:proofErr w:type="spellEnd"/>
      <w:r w:rsidRPr="000741F8">
        <w:rPr>
          <w:rFonts w:ascii="Arial" w:hAnsi="Arial" w:cs="Arial"/>
          <w:sz w:val="22"/>
          <w:szCs w:val="22"/>
        </w:rPr>
        <w:t xml:space="preserve">, texture or grain size, removing the top layer completely before you excavate any of the next) or excavate in arbitrary (10 cm layers that will cut across changes in soil </w:t>
      </w:r>
      <w:proofErr w:type="spellStart"/>
      <w:r w:rsidRPr="000741F8">
        <w:rPr>
          <w:rFonts w:ascii="Arial" w:hAnsi="Arial" w:cs="Arial"/>
          <w:sz w:val="22"/>
          <w:szCs w:val="22"/>
        </w:rPr>
        <w:t>colour</w:t>
      </w:r>
      <w:proofErr w:type="spellEnd"/>
      <w:r w:rsidRPr="000741F8">
        <w:rPr>
          <w:rFonts w:ascii="Arial" w:hAnsi="Arial" w:cs="Arial"/>
          <w:sz w:val="22"/>
          <w:szCs w:val="22"/>
        </w:rPr>
        <w:t>, texture or, grain size) layers.</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Students</w:t>
      </w:r>
      <w:proofErr w:type="gramEnd"/>
      <w:r w:rsidRPr="000741F8">
        <w:rPr>
          <w:rFonts w:ascii="Arial" w:hAnsi="Arial" w:cs="Arial"/>
          <w:sz w:val="22"/>
          <w:szCs w:val="22"/>
        </w:rPr>
        <w:t xml:space="preserve"> will record each feature, each soil change and each artifact.</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Keep</w:t>
      </w:r>
      <w:proofErr w:type="gramEnd"/>
      <w:r w:rsidRPr="000741F8">
        <w:rPr>
          <w:rFonts w:ascii="Arial" w:hAnsi="Arial" w:cs="Arial"/>
          <w:sz w:val="22"/>
          <w:szCs w:val="22"/>
        </w:rPr>
        <w:t xml:space="preserve"> every artifact in a small paper bag with the exact 3 point location (North, East and level below datum) written on the bag.</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If</w:t>
      </w:r>
      <w:proofErr w:type="gramEnd"/>
      <w:r w:rsidRPr="000741F8">
        <w:rPr>
          <w:rFonts w:ascii="Arial" w:hAnsi="Arial" w:cs="Arial"/>
          <w:sz w:val="22"/>
          <w:szCs w:val="22"/>
        </w:rPr>
        <w:t xml:space="preserve"> you are digging in arbitrary levels you will also draw every 10 cm. </w:t>
      </w:r>
    </w:p>
    <w:p w:rsidR="000741F8" w:rsidRPr="000741F8" w:rsidRDefault="000741F8" w:rsidP="000741F8">
      <w:pPr>
        <w:rPr>
          <w:sz w:val="22"/>
          <w:szCs w:val="22"/>
        </w:rPr>
      </w:pPr>
      <w:proofErr w:type="gramStart"/>
      <w:r w:rsidRPr="000741F8">
        <w:rPr>
          <w:rFonts w:hAnsi="Symbol"/>
          <w:sz w:val="22"/>
          <w:szCs w:val="22"/>
        </w:rPr>
        <w:lastRenderedPageBreak/>
        <w:t></w:t>
      </w:r>
      <w:r w:rsidRPr="000741F8">
        <w:rPr>
          <w:sz w:val="22"/>
          <w:szCs w:val="22"/>
        </w:rPr>
        <w:t xml:space="preserve">  </w:t>
      </w:r>
      <w:r w:rsidRPr="000741F8">
        <w:rPr>
          <w:rFonts w:ascii="Arial" w:hAnsi="Arial" w:cs="Arial"/>
          <w:sz w:val="22"/>
          <w:szCs w:val="22"/>
        </w:rPr>
        <w:t>As</w:t>
      </w:r>
      <w:proofErr w:type="gramEnd"/>
      <w:r w:rsidRPr="000741F8">
        <w:rPr>
          <w:rFonts w:ascii="Arial" w:hAnsi="Arial" w:cs="Arial"/>
          <w:sz w:val="22"/>
          <w:szCs w:val="22"/>
        </w:rPr>
        <w:t xml:space="preserve"> you dig, try to keep the walls straight and square.  </w:t>
      </w:r>
      <w:proofErr w:type="gramStart"/>
      <w:r w:rsidRPr="000741F8">
        <w:rPr>
          <w:rFonts w:ascii="Arial" w:hAnsi="Arial" w:cs="Arial"/>
          <w:sz w:val="22"/>
          <w:szCs w:val="22"/>
        </w:rPr>
        <w:t>Do not lean or put any weight on the edge of the unit or it will collapse.</w:t>
      </w:r>
      <w:proofErr w:type="gramEnd"/>
      <w:r w:rsidRPr="000741F8">
        <w:rPr>
          <w:rFonts w:ascii="Arial" w:hAnsi="Arial" w:cs="Arial"/>
          <w:sz w:val="22"/>
          <w:szCs w:val="22"/>
        </w:rPr>
        <w:t>  If it gets dry it is more likely to collapse, keep spraying it.  Cover it overnight.</w:t>
      </w:r>
      <w:r w:rsidRPr="000741F8">
        <w:rPr>
          <w:sz w:val="22"/>
          <w:szCs w:val="22"/>
        </w:rPr>
        <w:t xml:space="preserve"> </w:t>
      </w:r>
    </w:p>
    <w:p w:rsidR="000741F8" w:rsidRPr="000741F8" w:rsidRDefault="000741F8" w:rsidP="000741F8">
      <w:pPr>
        <w:rPr>
          <w:sz w:val="22"/>
          <w:szCs w:val="22"/>
        </w:rPr>
      </w:pPr>
      <w:r w:rsidRPr="000741F8">
        <w:rPr>
          <w:rFonts w:ascii="Arial" w:hAnsi="Arial" w:cs="Arial"/>
          <w:b/>
          <w:bCs/>
          <w:sz w:val="22"/>
          <w:szCs w:val="22"/>
          <w:u w:val="single"/>
        </w:rPr>
        <w:t>Profile!</w:t>
      </w:r>
      <w:r w:rsidRPr="000741F8">
        <w:rPr>
          <w:sz w:val="22"/>
          <w:szCs w:val="22"/>
        </w:rPr>
        <w:t xml:space="preserve"> </w:t>
      </w:r>
    </w:p>
    <w:p w:rsidR="000741F8" w:rsidRPr="000741F8" w:rsidRDefault="000741F8" w:rsidP="000741F8">
      <w:pPr>
        <w:numPr>
          <w:ilvl w:val="0"/>
          <w:numId w:val="10"/>
        </w:numPr>
        <w:spacing w:before="100" w:beforeAutospacing="1" w:after="100" w:afterAutospacing="1"/>
        <w:rPr>
          <w:sz w:val="22"/>
          <w:szCs w:val="22"/>
        </w:rPr>
      </w:pPr>
      <w:r w:rsidRPr="000741F8">
        <w:rPr>
          <w:rFonts w:ascii="Arial" w:hAnsi="Arial" w:cs="Arial"/>
          <w:sz w:val="22"/>
          <w:szCs w:val="22"/>
        </w:rPr>
        <w:t>Draw each side of the pit on graph paper. Measure in all the soil changes.</w:t>
      </w:r>
      <w:r w:rsidRPr="000741F8">
        <w:rPr>
          <w:sz w:val="22"/>
          <w:szCs w:val="22"/>
        </w:rPr>
        <w:t xml:space="preserve"> </w:t>
      </w:r>
    </w:p>
    <w:p w:rsidR="000741F8" w:rsidRPr="000741F8" w:rsidRDefault="000741F8" w:rsidP="000741F8">
      <w:pPr>
        <w:rPr>
          <w:sz w:val="22"/>
          <w:szCs w:val="22"/>
        </w:rPr>
      </w:pPr>
      <w:r w:rsidRPr="000741F8">
        <w:rPr>
          <w:rFonts w:ascii="Arial" w:hAnsi="Arial" w:cs="Arial"/>
          <w:b/>
          <w:bCs/>
          <w:sz w:val="22"/>
          <w:szCs w:val="22"/>
          <w:u w:val="single"/>
        </w:rPr>
        <w:t>Catalogue!</w:t>
      </w:r>
      <w:r w:rsidRPr="000741F8">
        <w:rPr>
          <w:sz w:val="22"/>
          <w:szCs w:val="22"/>
        </w:rPr>
        <w:t xml:space="preserve"> </w:t>
      </w:r>
    </w:p>
    <w:p w:rsidR="000741F8" w:rsidRPr="000741F8" w:rsidRDefault="000741F8" w:rsidP="000741F8">
      <w:pPr>
        <w:numPr>
          <w:ilvl w:val="0"/>
          <w:numId w:val="11"/>
        </w:numPr>
        <w:spacing w:before="100" w:beforeAutospacing="1" w:after="100" w:afterAutospacing="1"/>
        <w:rPr>
          <w:sz w:val="22"/>
          <w:szCs w:val="22"/>
        </w:rPr>
      </w:pPr>
      <w:r w:rsidRPr="000741F8">
        <w:rPr>
          <w:rFonts w:ascii="Arial" w:hAnsi="Arial" w:cs="Arial"/>
          <w:sz w:val="22"/>
          <w:szCs w:val="22"/>
        </w:rPr>
        <w:t>Describe and measure every artifact.</w:t>
      </w:r>
      <w:r w:rsidRPr="000741F8">
        <w:rPr>
          <w:sz w:val="22"/>
          <w:szCs w:val="22"/>
        </w:rPr>
        <w:t xml:space="preserve"> </w:t>
      </w:r>
    </w:p>
    <w:p w:rsidR="000741F8" w:rsidRPr="000741F8" w:rsidRDefault="000741F8" w:rsidP="000741F8">
      <w:pPr>
        <w:numPr>
          <w:ilvl w:val="0"/>
          <w:numId w:val="11"/>
        </w:numPr>
        <w:spacing w:before="100" w:beforeAutospacing="1" w:after="100" w:afterAutospacing="1"/>
        <w:rPr>
          <w:sz w:val="22"/>
          <w:szCs w:val="22"/>
        </w:rPr>
      </w:pPr>
      <w:r w:rsidRPr="000741F8">
        <w:rPr>
          <w:rFonts w:ascii="Arial" w:hAnsi="Arial" w:cs="Arial"/>
          <w:sz w:val="22"/>
          <w:szCs w:val="22"/>
        </w:rPr>
        <w:t>Do not wash any artifacts you plan to test for residues (cutting tools, for example).</w:t>
      </w:r>
      <w:r w:rsidRPr="000741F8">
        <w:rPr>
          <w:sz w:val="22"/>
          <w:szCs w:val="22"/>
        </w:rPr>
        <w:t xml:space="preserve"> </w:t>
      </w:r>
    </w:p>
    <w:p w:rsidR="000741F8" w:rsidRPr="000741F8" w:rsidRDefault="000741F8" w:rsidP="000741F8">
      <w:pPr>
        <w:numPr>
          <w:ilvl w:val="0"/>
          <w:numId w:val="11"/>
        </w:numPr>
        <w:spacing w:before="100" w:beforeAutospacing="1" w:after="100" w:afterAutospacing="1"/>
        <w:rPr>
          <w:sz w:val="22"/>
          <w:szCs w:val="22"/>
        </w:rPr>
      </w:pPr>
      <w:r w:rsidRPr="000741F8">
        <w:rPr>
          <w:rFonts w:ascii="Arial" w:hAnsi="Arial" w:cs="Arial"/>
          <w:sz w:val="22"/>
          <w:szCs w:val="22"/>
        </w:rPr>
        <w:t>Draw or photograph every artifact.</w:t>
      </w:r>
      <w:r w:rsidRPr="000741F8">
        <w:rPr>
          <w:sz w:val="22"/>
          <w:szCs w:val="22"/>
        </w:rPr>
        <w:t xml:space="preserve"> </w:t>
      </w:r>
    </w:p>
    <w:p w:rsidR="000741F8" w:rsidRPr="000741F8" w:rsidRDefault="000741F8" w:rsidP="000741F8">
      <w:pPr>
        <w:numPr>
          <w:ilvl w:val="0"/>
          <w:numId w:val="11"/>
        </w:numPr>
        <w:spacing w:before="100" w:beforeAutospacing="1" w:after="100" w:afterAutospacing="1"/>
        <w:rPr>
          <w:rFonts w:ascii="Arial" w:hAnsi="Arial" w:cs="Arial"/>
          <w:sz w:val="22"/>
          <w:szCs w:val="22"/>
        </w:rPr>
      </w:pPr>
      <w:r w:rsidRPr="000741F8">
        <w:rPr>
          <w:rFonts w:ascii="Arial" w:hAnsi="Arial" w:cs="Arial"/>
          <w:sz w:val="22"/>
          <w:szCs w:val="22"/>
        </w:rPr>
        <w:t xml:space="preserve">Number every artifact. (Paint a small platform of nail polish, let it dry, ink on the number using a dip pen in </w:t>
      </w:r>
      <w:proofErr w:type="spellStart"/>
      <w:proofErr w:type="gramStart"/>
      <w:r w:rsidRPr="000741F8">
        <w:rPr>
          <w:rFonts w:ascii="Arial" w:hAnsi="Arial" w:cs="Arial"/>
          <w:sz w:val="22"/>
          <w:szCs w:val="22"/>
        </w:rPr>
        <w:t>india</w:t>
      </w:r>
      <w:proofErr w:type="spellEnd"/>
      <w:proofErr w:type="gramEnd"/>
      <w:r w:rsidRPr="000741F8">
        <w:rPr>
          <w:rFonts w:ascii="Arial" w:hAnsi="Arial" w:cs="Arial"/>
          <w:sz w:val="22"/>
          <w:szCs w:val="22"/>
        </w:rPr>
        <w:t xml:space="preserve"> ink.  Use black for light </w:t>
      </w:r>
      <w:proofErr w:type="spellStart"/>
      <w:r w:rsidRPr="000741F8">
        <w:rPr>
          <w:rFonts w:ascii="Arial" w:hAnsi="Arial" w:cs="Arial"/>
          <w:sz w:val="22"/>
          <w:szCs w:val="22"/>
        </w:rPr>
        <w:t>coloured</w:t>
      </w:r>
      <w:proofErr w:type="spellEnd"/>
      <w:r w:rsidRPr="000741F8">
        <w:rPr>
          <w:rFonts w:ascii="Arial" w:hAnsi="Arial" w:cs="Arial"/>
          <w:sz w:val="22"/>
          <w:szCs w:val="22"/>
        </w:rPr>
        <w:t xml:space="preserve"> artifacts, white for dark </w:t>
      </w:r>
      <w:proofErr w:type="spellStart"/>
      <w:r w:rsidRPr="000741F8">
        <w:rPr>
          <w:rFonts w:ascii="Arial" w:hAnsi="Arial" w:cs="Arial"/>
          <w:sz w:val="22"/>
          <w:szCs w:val="22"/>
        </w:rPr>
        <w:t>coloured</w:t>
      </w:r>
      <w:proofErr w:type="spellEnd"/>
      <w:r w:rsidRPr="000741F8">
        <w:rPr>
          <w:rFonts w:ascii="Arial" w:hAnsi="Arial" w:cs="Arial"/>
          <w:sz w:val="22"/>
          <w:szCs w:val="22"/>
        </w:rPr>
        <w:t xml:space="preserve"> artifacts.)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Enter</w:t>
      </w:r>
      <w:proofErr w:type="gramEnd"/>
      <w:r w:rsidRPr="000741F8">
        <w:rPr>
          <w:rFonts w:ascii="Arial" w:hAnsi="Arial" w:cs="Arial"/>
          <w:sz w:val="22"/>
          <w:szCs w:val="22"/>
        </w:rPr>
        <w:t xml:space="preserve"> the catalogue on the computer master list.</w:t>
      </w:r>
      <w:r w:rsidRPr="000741F8">
        <w:rPr>
          <w:sz w:val="22"/>
          <w:szCs w:val="22"/>
        </w:rPr>
        <w:t xml:space="preserve"> </w:t>
      </w:r>
    </w:p>
    <w:p w:rsidR="000741F8" w:rsidRPr="000741F8" w:rsidRDefault="000741F8" w:rsidP="000741F8">
      <w:pPr>
        <w:rPr>
          <w:sz w:val="22"/>
          <w:szCs w:val="22"/>
        </w:rPr>
      </w:pPr>
      <w:r w:rsidRPr="000741F8">
        <w:rPr>
          <w:rFonts w:ascii="Arial" w:hAnsi="Arial" w:cs="Arial"/>
          <w:b/>
          <w:bCs/>
          <w:sz w:val="22"/>
          <w:szCs w:val="22"/>
        </w:rPr>
        <w:t xml:space="preserve">Subsequent analysis is the really important part of archaeology - What does this all mean?  What can it tell us about the past?  If you don't get to post-cataloguing analysis, you haven't done </w:t>
      </w:r>
      <w:proofErr w:type="gramStart"/>
      <w:r w:rsidRPr="000741F8">
        <w:rPr>
          <w:rFonts w:ascii="Arial" w:hAnsi="Arial" w:cs="Arial"/>
          <w:b/>
          <w:bCs/>
          <w:sz w:val="22"/>
          <w:szCs w:val="22"/>
        </w:rPr>
        <w:t>archaeology,</w:t>
      </w:r>
      <w:proofErr w:type="gramEnd"/>
      <w:r w:rsidRPr="000741F8">
        <w:rPr>
          <w:rFonts w:ascii="Arial" w:hAnsi="Arial" w:cs="Arial"/>
          <w:b/>
          <w:bCs/>
          <w:sz w:val="22"/>
          <w:szCs w:val="22"/>
        </w:rPr>
        <w:t xml:space="preserve"> you have just scientifically taken a site apart.</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b/>
          <w:bCs/>
          <w:sz w:val="22"/>
          <w:szCs w:val="22"/>
          <w:u w:val="single"/>
        </w:rPr>
        <w:t>Analyze!</w:t>
      </w:r>
      <w:r w:rsidRPr="000741F8">
        <w:rPr>
          <w:sz w:val="22"/>
          <w:szCs w:val="22"/>
        </w:rPr>
        <w:t xml:space="preserve"> </w:t>
      </w:r>
      <w:r w:rsidRPr="000741F8">
        <w:rPr>
          <w:sz w:val="22"/>
          <w:szCs w:val="22"/>
        </w:rPr>
        <w:br/>
      </w:r>
      <w:r w:rsidRPr="000741F8">
        <w:rPr>
          <w:rFonts w:ascii="Arial" w:hAnsi="Arial" w:cs="Arial"/>
          <w:sz w:val="22"/>
          <w:szCs w:val="22"/>
        </w:rPr>
        <w:t>Try to figure out what the soil changes, the features and the artifacts are telling us.</w:t>
      </w:r>
      <w:r w:rsidRPr="000741F8">
        <w:rPr>
          <w:sz w:val="22"/>
          <w:szCs w:val="22"/>
        </w:rPr>
        <w:t xml:space="preserve"> </w:t>
      </w:r>
    </w:p>
    <w:p w:rsidR="000741F8" w:rsidRPr="000741F8" w:rsidRDefault="000741F8" w:rsidP="000741F8">
      <w:pPr>
        <w:pStyle w:val="NormalWeb"/>
        <w:rPr>
          <w:sz w:val="22"/>
          <w:szCs w:val="22"/>
        </w:rPr>
      </w:pPr>
      <w:r w:rsidRPr="000741F8">
        <w:rPr>
          <w:rFonts w:ascii="Arial" w:hAnsi="Arial" w:cs="Arial"/>
          <w:sz w:val="22"/>
          <w:szCs w:val="22"/>
        </w:rPr>
        <w:t>Some questions to ask your students:</w:t>
      </w:r>
      <w:r w:rsidRPr="000741F8">
        <w:rPr>
          <w:sz w:val="22"/>
          <w:szCs w:val="22"/>
        </w:rPr>
        <w:t xml:space="preserve"> </w:t>
      </w:r>
    </w:p>
    <w:p w:rsidR="000741F8" w:rsidRPr="000741F8" w:rsidRDefault="000741F8" w:rsidP="000741F8">
      <w:pPr>
        <w:numPr>
          <w:ilvl w:val="0"/>
          <w:numId w:val="12"/>
        </w:numPr>
        <w:spacing w:before="100" w:beforeAutospacing="1" w:after="100" w:afterAutospacing="1"/>
        <w:rPr>
          <w:sz w:val="22"/>
          <w:szCs w:val="22"/>
        </w:rPr>
      </w:pPr>
      <w:r w:rsidRPr="000741F8">
        <w:rPr>
          <w:rFonts w:ascii="Arial" w:hAnsi="Arial" w:cs="Arial"/>
          <w:sz w:val="22"/>
          <w:szCs w:val="22"/>
        </w:rPr>
        <w:t>Can you identify any features in your unit? A feature might be a fire blackened area, a hearth ring of stones, a compacted or hardened area, a hole or a pit.</w:t>
      </w:r>
      <w:r w:rsidRPr="000741F8">
        <w:rPr>
          <w:sz w:val="22"/>
          <w:szCs w:val="22"/>
        </w:rPr>
        <w:t xml:space="preserve"> </w:t>
      </w:r>
    </w:p>
    <w:p w:rsidR="000741F8" w:rsidRPr="000741F8" w:rsidRDefault="000741F8" w:rsidP="000741F8">
      <w:pPr>
        <w:numPr>
          <w:ilvl w:val="0"/>
          <w:numId w:val="12"/>
        </w:numPr>
        <w:spacing w:before="100" w:beforeAutospacing="1" w:after="100" w:afterAutospacing="1"/>
        <w:rPr>
          <w:sz w:val="22"/>
          <w:szCs w:val="22"/>
        </w:rPr>
      </w:pPr>
      <w:r w:rsidRPr="000741F8">
        <w:rPr>
          <w:rFonts w:ascii="Arial" w:hAnsi="Arial" w:cs="Arial"/>
          <w:sz w:val="22"/>
          <w:szCs w:val="22"/>
        </w:rPr>
        <w:t>Why would someone have dug a pit there?  Link it to what was found in the pit.</w:t>
      </w:r>
      <w:r w:rsidRPr="000741F8">
        <w:rPr>
          <w:sz w:val="22"/>
          <w:szCs w:val="22"/>
        </w:rPr>
        <w:t xml:space="preserve"> </w:t>
      </w:r>
    </w:p>
    <w:p w:rsidR="000741F8" w:rsidRPr="000741F8" w:rsidRDefault="000741F8" w:rsidP="000741F8">
      <w:pPr>
        <w:numPr>
          <w:ilvl w:val="0"/>
          <w:numId w:val="12"/>
        </w:numPr>
        <w:spacing w:before="100" w:beforeAutospacing="1" w:after="100" w:afterAutospacing="1"/>
        <w:rPr>
          <w:rFonts w:ascii="Arial" w:hAnsi="Arial" w:cs="Arial"/>
          <w:sz w:val="22"/>
          <w:szCs w:val="22"/>
        </w:rPr>
      </w:pPr>
      <w:r w:rsidRPr="000741F8">
        <w:rPr>
          <w:rFonts w:ascii="Arial" w:hAnsi="Arial" w:cs="Arial"/>
          <w:sz w:val="22"/>
          <w:szCs w:val="22"/>
        </w:rPr>
        <w:t xml:space="preserve">Can you make any deductions as to what these features may have been - a packed floor that was the floor of a house, an outside work area or a dance platform - a hole for a post, for a totem pole base, or a storage pit.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Is</w:t>
      </w:r>
      <w:proofErr w:type="gramEnd"/>
      <w:r w:rsidRPr="000741F8">
        <w:rPr>
          <w:rFonts w:ascii="Arial" w:hAnsi="Arial" w:cs="Arial"/>
          <w:sz w:val="22"/>
          <w:szCs w:val="22"/>
        </w:rPr>
        <w:t xml:space="preserve"> there any faunal (animal bones or teeth) or floral (plant or seed) remains associated with these features that may help you make these deductions.</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When</w:t>
      </w:r>
      <w:proofErr w:type="gramEnd"/>
      <w:r w:rsidRPr="000741F8">
        <w:rPr>
          <w:rFonts w:ascii="Arial" w:hAnsi="Arial" w:cs="Arial"/>
          <w:sz w:val="22"/>
          <w:szCs w:val="22"/>
        </w:rPr>
        <w:t xml:space="preserve"> you make these deductions, what other deductions are you ruling out? Do you think it is a good idea to rule out some possible deductions early in your investigation?</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What</w:t>
      </w:r>
      <w:proofErr w:type="gramEnd"/>
      <w:r w:rsidRPr="000741F8">
        <w:rPr>
          <w:rFonts w:ascii="Arial" w:hAnsi="Arial" w:cs="Arial"/>
          <w:sz w:val="22"/>
          <w:szCs w:val="22"/>
        </w:rPr>
        <w:t xml:space="preserve"> artifacts did you find?</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Which</w:t>
      </w:r>
      <w:proofErr w:type="gramEnd"/>
      <w:r w:rsidRPr="000741F8">
        <w:rPr>
          <w:rFonts w:ascii="Arial" w:hAnsi="Arial" w:cs="Arial"/>
          <w:sz w:val="22"/>
          <w:szCs w:val="22"/>
        </w:rPr>
        <w:t xml:space="preserve"> ones were found together?</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Did</w:t>
      </w:r>
      <w:proofErr w:type="gramEnd"/>
      <w:r w:rsidRPr="000741F8">
        <w:rPr>
          <w:rFonts w:ascii="Arial" w:hAnsi="Arial" w:cs="Arial"/>
          <w:sz w:val="22"/>
          <w:szCs w:val="22"/>
        </w:rPr>
        <w:t xml:space="preserve"> they come from the same </w:t>
      </w:r>
      <w:proofErr w:type="spellStart"/>
      <w:r w:rsidRPr="000741F8">
        <w:rPr>
          <w:rFonts w:ascii="Arial" w:hAnsi="Arial" w:cs="Arial"/>
          <w:sz w:val="22"/>
          <w:szCs w:val="22"/>
        </w:rPr>
        <w:t>stratigraphic</w:t>
      </w:r>
      <w:proofErr w:type="spellEnd"/>
      <w:r w:rsidRPr="000741F8">
        <w:rPr>
          <w:rFonts w:ascii="Arial" w:hAnsi="Arial" w:cs="Arial"/>
          <w:sz w:val="22"/>
          <w:szCs w:val="22"/>
        </w:rPr>
        <w:t xml:space="preserve"> level?</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Can</w:t>
      </w:r>
      <w:proofErr w:type="gramEnd"/>
      <w:r w:rsidRPr="000741F8">
        <w:rPr>
          <w:rFonts w:ascii="Arial" w:hAnsi="Arial" w:cs="Arial"/>
          <w:sz w:val="22"/>
          <w:szCs w:val="22"/>
        </w:rPr>
        <w:t xml:space="preserve"> you tell which ones were earlier?</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Later</w:t>
      </w:r>
      <w:proofErr w:type="gramEnd"/>
      <w:r w:rsidRPr="000741F8">
        <w:rPr>
          <w:rFonts w:ascii="Arial" w:hAnsi="Arial" w:cs="Arial"/>
          <w:sz w:val="22"/>
          <w:szCs w:val="22"/>
        </w:rPr>
        <w:t>?</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What</w:t>
      </w:r>
      <w:proofErr w:type="gramEnd"/>
      <w:r w:rsidRPr="000741F8">
        <w:rPr>
          <w:rFonts w:ascii="Arial" w:hAnsi="Arial" w:cs="Arial"/>
          <w:sz w:val="22"/>
          <w:szCs w:val="22"/>
        </w:rPr>
        <w:t xml:space="preserve"> can you tell about the activities the people did at your site?</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Did</w:t>
      </w:r>
      <w:proofErr w:type="gramEnd"/>
      <w:r w:rsidRPr="000741F8">
        <w:rPr>
          <w:rFonts w:ascii="Arial" w:hAnsi="Arial" w:cs="Arial"/>
          <w:sz w:val="22"/>
          <w:szCs w:val="22"/>
        </w:rPr>
        <w:t xml:space="preserve"> you find any intrusive artifacts (artifacts from somewhere else)?</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How</w:t>
      </w:r>
      <w:proofErr w:type="gramEnd"/>
      <w:r w:rsidRPr="000741F8">
        <w:rPr>
          <w:rFonts w:ascii="Arial" w:hAnsi="Arial" w:cs="Arial"/>
          <w:sz w:val="22"/>
          <w:szCs w:val="22"/>
        </w:rPr>
        <w:t xml:space="preserve"> could they have got into your site? Think of at least 4 different ways.</w:t>
      </w:r>
      <w:r w:rsidRPr="000741F8">
        <w:rPr>
          <w:sz w:val="22"/>
          <w:szCs w:val="22"/>
        </w:rPr>
        <w:t xml:space="preserve"> </w:t>
      </w:r>
    </w:p>
    <w:p w:rsidR="000741F8" w:rsidRPr="000741F8" w:rsidRDefault="000741F8" w:rsidP="000741F8">
      <w:pPr>
        <w:rPr>
          <w:sz w:val="22"/>
          <w:szCs w:val="22"/>
        </w:rPr>
      </w:pPr>
      <w:proofErr w:type="gramStart"/>
      <w:r w:rsidRPr="000741F8">
        <w:rPr>
          <w:rFonts w:hAnsi="Symbol"/>
          <w:sz w:val="22"/>
          <w:szCs w:val="22"/>
        </w:rPr>
        <w:t></w:t>
      </w:r>
      <w:r w:rsidRPr="000741F8">
        <w:rPr>
          <w:sz w:val="22"/>
          <w:szCs w:val="22"/>
        </w:rPr>
        <w:t xml:space="preserve">  </w:t>
      </w:r>
      <w:r w:rsidRPr="000741F8">
        <w:rPr>
          <w:rFonts w:ascii="Arial" w:hAnsi="Arial" w:cs="Arial"/>
          <w:sz w:val="22"/>
          <w:szCs w:val="22"/>
        </w:rPr>
        <w:t>What</w:t>
      </w:r>
      <w:proofErr w:type="gramEnd"/>
      <w:r w:rsidRPr="000741F8">
        <w:rPr>
          <w:rFonts w:ascii="Arial" w:hAnsi="Arial" w:cs="Arial"/>
          <w:sz w:val="22"/>
          <w:szCs w:val="22"/>
        </w:rPr>
        <w:t xml:space="preserve"> can this tell you about culture contact, trade and commerce?</w:t>
      </w:r>
      <w:r w:rsidRPr="000741F8">
        <w:rPr>
          <w:sz w:val="22"/>
          <w:szCs w:val="22"/>
        </w:rPr>
        <w:t xml:space="preserve"> </w:t>
      </w:r>
    </w:p>
    <w:p w:rsidR="000741F8" w:rsidRPr="000741F8" w:rsidRDefault="000741F8" w:rsidP="000741F8">
      <w:pPr>
        <w:rPr>
          <w:rFonts w:ascii="Arial" w:hAnsi="Arial" w:cs="Arial"/>
          <w:sz w:val="22"/>
          <w:szCs w:val="22"/>
        </w:rPr>
      </w:pPr>
      <w:r w:rsidRPr="000741F8">
        <w:rPr>
          <w:rFonts w:ascii="Arial" w:hAnsi="Arial" w:cs="Arial"/>
          <w:sz w:val="22"/>
          <w:szCs w:val="22"/>
        </w:rPr>
        <w:t>If you have time - excavate the rest of the sandbox, even if it is just with a shovel.</w:t>
      </w:r>
      <w:r w:rsidRPr="000741F8">
        <w:rPr>
          <w:sz w:val="22"/>
          <w:szCs w:val="22"/>
        </w:rPr>
        <w:t xml:space="preserve"> </w:t>
      </w:r>
      <w:r w:rsidRPr="000741F8">
        <w:rPr>
          <w:sz w:val="22"/>
          <w:szCs w:val="22"/>
        </w:rPr>
        <w:br/>
      </w:r>
      <w:r w:rsidRPr="000741F8">
        <w:rPr>
          <w:rFonts w:ascii="Arial" w:hAnsi="Arial" w:cs="Arial"/>
          <w:sz w:val="22"/>
          <w:szCs w:val="22"/>
        </w:rPr>
        <w:t>Contrast the excavation unit you dug scientifically</w:t>
      </w:r>
      <w:proofErr w:type="gramStart"/>
      <w:r w:rsidRPr="000741F8">
        <w:rPr>
          <w:rFonts w:ascii="Arial" w:hAnsi="Arial" w:cs="Arial"/>
          <w:sz w:val="22"/>
          <w:szCs w:val="22"/>
        </w:rPr>
        <w:t>  with</w:t>
      </w:r>
      <w:proofErr w:type="gramEnd"/>
      <w:r w:rsidRPr="000741F8">
        <w:rPr>
          <w:rFonts w:ascii="Arial" w:hAnsi="Arial" w:cs="Arial"/>
          <w:sz w:val="22"/>
          <w:szCs w:val="22"/>
        </w:rPr>
        <w:t xml:space="preserve"> the rest.  The excavated unit was a sample, a sub set of the whole site. </w:t>
      </w:r>
    </w:p>
    <w:p w:rsidR="000741F8" w:rsidRPr="000741F8" w:rsidRDefault="000741F8" w:rsidP="000741F8">
      <w:pPr>
        <w:numPr>
          <w:ilvl w:val="0"/>
          <w:numId w:val="13"/>
        </w:numPr>
        <w:spacing w:before="100" w:beforeAutospacing="1" w:after="100" w:afterAutospacing="1"/>
        <w:rPr>
          <w:sz w:val="22"/>
          <w:szCs w:val="22"/>
        </w:rPr>
      </w:pPr>
      <w:r w:rsidRPr="000741F8">
        <w:rPr>
          <w:rFonts w:ascii="Arial" w:hAnsi="Arial" w:cs="Arial"/>
          <w:sz w:val="22"/>
          <w:szCs w:val="22"/>
        </w:rPr>
        <w:lastRenderedPageBreak/>
        <w:t>By only digging one part, what information, features, soil changes, artifacts etc. were missed?</w:t>
      </w:r>
      <w:r w:rsidRPr="000741F8">
        <w:rPr>
          <w:sz w:val="22"/>
          <w:szCs w:val="22"/>
        </w:rPr>
        <w:t xml:space="preserve"> </w:t>
      </w:r>
    </w:p>
    <w:p w:rsidR="000741F8" w:rsidRPr="000741F8" w:rsidRDefault="000741F8" w:rsidP="000741F8">
      <w:pPr>
        <w:numPr>
          <w:ilvl w:val="0"/>
          <w:numId w:val="13"/>
        </w:numPr>
        <w:spacing w:before="100" w:beforeAutospacing="1" w:after="100" w:afterAutospacing="1"/>
        <w:rPr>
          <w:sz w:val="22"/>
          <w:szCs w:val="22"/>
        </w:rPr>
      </w:pPr>
      <w:r w:rsidRPr="000741F8">
        <w:rPr>
          <w:rFonts w:ascii="Arial" w:hAnsi="Arial" w:cs="Arial"/>
          <w:sz w:val="22"/>
          <w:szCs w:val="22"/>
        </w:rPr>
        <w:t xml:space="preserve">What </w:t>
      </w:r>
      <w:proofErr w:type="gramStart"/>
      <w:r w:rsidRPr="000741F8">
        <w:rPr>
          <w:rFonts w:ascii="Arial" w:hAnsi="Arial" w:cs="Arial"/>
          <w:sz w:val="22"/>
          <w:szCs w:val="22"/>
        </w:rPr>
        <w:t>percentage of the artifacts were</w:t>
      </w:r>
      <w:proofErr w:type="gramEnd"/>
      <w:r w:rsidRPr="000741F8">
        <w:rPr>
          <w:rFonts w:ascii="Arial" w:hAnsi="Arial" w:cs="Arial"/>
          <w:sz w:val="22"/>
          <w:szCs w:val="22"/>
        </w:rPr>
        <w:t xml:space="preserve"> found?  Missed?</w:t>
      </w:r>
      <w:r w:rsidRPr="000741F8">
        <w:rPr>
          <w:sz w:val="22"/>
          <w:szCs w:val="22"/>
        </w:rPr>
        <w:t xml:space="preserve"> </w:t>
      </w:r>
    </w:p>
    <w:p w:rsidR="000741F8" w:rsidRPr="000741F8" w:rsidRDefault="000741F8" w:rsidP="000741F8">
      <w:pPr>
        <w:numPr>
          <w:ilvl w:val="0"/>
          <w:numId w:val="13"/>
        </w:numPr>
        <w:spacing w:before="100" w:beforeAutospacing="1" w:after="100" w:afterAutospacing="1"/>
        <w:rPr>
          <w:sz w:val="22"/>
          <w:szCs w:val="22"/>
        </w:rPr>
      </w:pPr>
      <w:r w:rsidRPr="000741F8">
        <w:rPr>
          <w:rFonts w:ascii="Arial" w:hAnsi="Arial" w:cs="Arial"/>
          <w:sz w:val="22"/>
          <w:szCs w:val="22"/>
        </w:rPr>
        <w:t>How would your ideas of the site change if you had dug the entire box?</w:t>
      </w:r>
      <w:r w:rsidRPr="000741F8">
        <w:rPr>
          <w:sz w:val="22"/>
          <w:szCs w:val="22"/>
        </w:rPr>
        <w:t xml:space="preserve"> </w:t>
      </w:r>
    </w:p>
    <w:p w:rsidR="000741F8" w:rsidRPr="000741F8" w:rsidRDefault="000741F8" w:rsidP="000741F8">
      <w:pPr>
        <w:numPr>
          <w:ilvl w:val="0"/>
          <w:numId w:val="13"/>
        </w:numPr>
        <w:spacing w:before="100" w:beforeAutospacing="1" w:after="100" w:afterAutospacing="1"/>
        <w:rPr>
          <w:sz w:val="22"/>
          <w:szCs w:val="22"/>
        </w:rPr>
      </w:pPr>
      <w:r w:rsidRPr="000741F8">
        <w:rPr>
          <w:rFonts w:ascii="Arial" w:hAnsi="Arial" w:cs="Arial"/>
          <w:sz w:val="22"/>
          <w:szCs w:val="22"/>
        </w:rPr>
        <w:t>Was your sampling strategy representative?</w:t>
      </w:r>
      <w:r w:rsidRPr="000741F8">
        <w:rPr>
          <w:sz w:val="22"/>
          <w:szCs w:val="22"/>
        </w:rPr>
        <w:t xml:space="preserve"> </w:t>
      </w:r>
    </w:p>
    <w:p w:rsidR="000741F8" w:rsidRPr="000741F8" w:rsidRDefault="00C81948" w:rsidP="000741F8">
      <w:pPr>
        <w:rPr>
          <w:sz w:val="22"/>
          <w:szCs w:val="22"/>
        </w:rPr>
      </w:pPr>
      <w:r w:rsidRPr="00C81948">
        <w:rPr>
          <w:sz w:val="22"/>
          <w:szCs w:val="22"/>
        </w:rPr>
        <w:pict>
          <v:rect id="_x0000_i1026" style="width:450pt;height:1.5pt" o:hralign="center" o:hrstd="t" o:hr="t" fillcolor="#aca899" stroked="f"/>
        </w:pict>
      </w:r>
    </w:p>
    <w:p w:rsidR="000741F8" w:rsidRPr="000741F8" w:rsidRDefault="000741F8" w:rsidP="000741F8">
      <w:pPr>
        <w:pStyle w:val="NormalWeb"/>
        <w:rPr>
          <w:sz w:val="22"/>
          <w:szCs w:val="22"/>
        </w:rPr>
      </w:pPr>
      <w:r w:rsidRPr="000741F8">
        <w:rPr>
          <w:rFonts w:ascii="Arial" w:hAnsi="Arial" w:cs="Arial"/>
          <w:sz w:val="22"/>
          <w:szCs w:val="22"/>
        </w:rPr>
        <w:t xml:space="preserve">If you actually do this entire dig - I would LOVE to hear about it!  In fact, if you take pictures of your students doing each of these activities, send them to me and I will put them on the web in the next revision of this web site.  Be certain to identify every student visible in each photograph.  You MUST enclose signed forms from each child's parents allowing their child's picture to be placed on the SFU web site.  I reserve the right to select and edit images.   Email me at </w:t>
      </w:r>
      <w:hyperlink r:id="rId17" w:history="1">
        <w:r w:rsidRPr="000741F8">
          <w:rPr>
            <w:rStyle w:val="Hyperlink"/>
            <w:rFonts w:ascii="Arial" w:hAnsi="Arial" w:cs="Arial"/>
            <w:sz w:val="22"/>
            <w:szCs w:val="22"/>
          </w:rPr>
          <w:t>bwinter@sfu.ca</w:t>
        </w:r>
      </w:hyperlink>
    </w:p>
    <w:p w:rsidR="005F2A7D" w:rsidRPr="004B2AE4" w:rsidRDefault="005F2A7D" w:rsidP="00BD696A"/>
    <w:sectPr w:rsidR="005F2A7D" w:rsidRPr="004B2AE4" w:rsidSect="00E92D2B">
      <w:pgSz w:w="12240" w:h="15840"/>
      <w:pgMar w:top="1440" w:right="144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19C" w:rsidRDefault="00E8219C">
      <w:r>
        <w:separator/>
      </w:r>
    </w:p>
  </w:endnote>
  <w:endnote w:type="continuationSeparator" w:id="0">
    <w:p w:rsidR="00E8219C" w:rsidRDefault="00E821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19C" w:rsidRDefault="00E8219C">
      <w:r>
        <w:separator/>
      </w:r>
    </w:p>
  </w:footnote>
  <w:footnote w:type="continuationSeparator" w:id="0">
    <w:p w:rsidR="00E8219C" w:rsidRDefault="00E82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abstractNum w:abstractNumId="0">
    <w:nsid w:val="18B04CA2"/>
    <w:multiLevelType w:val="multilevel"/>
    <w:tmpl w:val="632E391C"/>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27D59D7"/>
    <w:multiLevelType w:val="multilevel"/>
    <w:tmpl w:val="B3404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00626E"/>
    <w:multiLevelType w:val="multilevel"/>
    <w:tmpl w:val="E5CC7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6A0FF7"/>
    <w:multiLevelType w:val="multilevel"/>
    <w:tmpl w:val="5E42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3B789B"/>
    <w:multiLevelType w:val="multilevel"/>
    <w:tmpl w:val="696A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D9686B"/>
    <w:multiLevelType w:val="multilevel"/>
    <w:tmpl w:val="6294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3E6DFF"/>
    <w:multiLevelType w:val="multilevel"/>
    <w:tmpl w:val="1A7A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2C6473"/>
    <w:multiLevelType w:val="multilevel"/>
    <w:tmpl w:val="A64C3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84006D"/>
    <w:multiLevelType w:val="multilevel"/>
    <w:tmpl w:val="F0D2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3D21A1"/>
    <w:multiLevelType w:val="multilevel"/>
    <w:tmpl w:val="C42A3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88093D"/>
    <w:multiLevelType w:val="multilevel"/>
    <w:tmpl w:val="5428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971093"/>
    <w:multiLevelType w:val="multilevel"/>
    <w:tmpl w:val="28CEC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4A1C28"/>
    <w:multiLevelType w:val="multilevel"/>
    <w:tmpl w:val="9E1E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8"/>
  </w:num>
  <w:num w:numId="5">
    <w:abstractNumId w:val="12"/>
  </w:num>
  <w:num w:numId="6">
    <w:abstractNumId w:val="11"/>
  </w:num>
  <w:num w:numId="7">
    <w:abstractNumId w:val="10"/>
  </w:num>
  <w:num w:numId="8">
    <w:abstractNumId w:val="7"/>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65989"/>
    <w:rsid w:val="00035241"/>
    <w:rsid w:val="00052C93"/>
    <w:rsid w:val="000741F8"/>
    <w:rsid w:val="000845BF"/>
    <w:rsid w:val="000A05F8"/>
    <w:rsid w:val="000D1B93"/>
    <w:rsid w:val="000D6C6C"/>
    <w:rsid w:val="000E1D41"/>
    <w:rsid w:val="000E24B0"/>
    <w:rsid w:val="000F3A9E"/>
    <w:rsid w:val="00183685"/>
    <w:rsid w:val="001E4107"/>
    <w:rsid w:val="001F43D3"/>
    <w:rsid w:val="00203F33"/>
    <w:rsid w:val="00217C1F"/>
    <w:rsid w:val="00220F28"/>
    <w:rsid w:val="002834DD"/>
    <w:rsid w:val="003024B6"/>
    <w:rsid w:val="003072D3"/>
    <w:rsid w:val="00314500"/>
    <w:rsid w:val="00405C13"/>
    <w:rsid w:val="0049648C"/>
    <w:rsid w:val="00497D62"/>
    <w:rsid w:val="004A12CC"/>
    <w:rsid w:val="004B2AE4"/>
    <w:rsid w:val="004C647C"/>
    <w:rsid w:val="00506322"/>
    <w:rsid w:val="00547FC6"/>
    <w:rsid w:val="005B4341"/>
    <w:rsid w:val="005F2A7D"/>
    <w:rsid w:val="00601DA0"/>
    <w:rsid w:val="00683462"/>
    <w:rsid w:val="00684249"/>
    <w:rsid w:val="006F2933"/>
    <w:rsid w:val="007001D1"/>
    <w:rsid w:val="00784390"/>
    <w:rsid w:val="00797BFD"/>
    <w:rsid w:val="007D753C"/>
    <w:rsid w:val="007E21D4"/>
    <w:rsid w:val="007F7092"/>
    <w:rsid w:val="0080003A"/>
    <w:rsid w:val="00865989"/>
    <w:rsid w:val="008C7CC0"/>
    <w:rsid w:val="008F414B"/>
    <w:rsid w:val="00977D82"/>
    <w:rsid w:val="009E5957"/>
    <w:rsid w:val="00A52A77"/>
    <w:rsid w:val="00A8184E"/>
    <w:rsid w:val="00AB03CA"/>
    <w:rsid w:val="00B74815"/>
    <w:rsid w:val="00BA3746"/>
    <w:rsid w:val="00BB4764"/>
    <w:rsid w:val="00BD696A"/>
    <w:rsid w:val="00BE1204"/>
    <w:rsid w:val="00BE1761"/>
    <w:rsid w:val="00C56339"/>
    <w:rsid w:val="00C81948"/>
    <w:rsid w:val="00C83533"/>
    <w:rsid w:val="00CC5E82"/>
    <w:rsid w:val="00D658F1"/>
    <w:rsid w:val="00DE4DE7"/>
    <w:rsid w:val="00E13250"/>
    <w:rsid w:val="00E20E66"/>
    <w:rsid w:val="00E36EDC"/>
    <w:rsid w:val="00E8219C"/>
    <w:rsid w:val="00E92D2B"/>
    <w:rsid w:val="00F81C45"/>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1">
    <w:name w:val="heading 1"/>
    <w:basedOn w:val="Normal"/>
    <w:next w:val="Normal"/>
    <w:link w:val="Heading1Char"/>
    <w:uiPriority w:val="9"/>
    <w:qFormat/>
    <w:rsid w:val="000741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741F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741F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741F8"/>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unhideWhenUsed/>
    <w:rsid w:val="00BA3746"/>
    <w:rPr>
      <w:color w:val="0000FF"/>
      <w:u w:val="single"/>
    </w:rPr>
  </w:style>
  <w:style w:type="paragraph" w:styleId="Subtitle">
    <w:name w:val="Subtitle"/>
    <w:basedOn w:val="Normal"/>
    <w:link w:val="SubtitleChar"/>
    <w:qFormat/>
    <w:rsid w:val="00C83533"/>
    <w:rPr>
      <w:rFonts w:ascii="Arial" w:hAnsi="Arial" w:cs="Arial"/>
      <w:b/>
      <w:bCs/>
      <w:sz w:val="20"/>
    </w:rPr>
  </w:style>
  <w:style w:type="character" w:customStyle="1" w:styleId="SubtitleChar">
    <w:name w:val="Subtitle Char"/>
    <w:basedOn w:val="DefaultParagraphFont"/>
    <w:link w:val="Subtitle"/>
    <w:rsid w:val="00C83533"/>
    <w:rPr>
      <w:rFonts w:ascii="Arial" w:hAnsi="Arial" w:cs="Arial"/>
      <w:b/>
      <w:bCs/>
      <w:szCs w:val="24"/>
    </w:rPr>
  </w:style>
  <w:style w:type="character" w:customStyle="1" w:styleId="Heading1Char">
    <w:name w:val="Heading 1 Char"/>
    <w:basedOn w:val="DefaultParagraphFont"/>
    <w:link w:val="Heading1"/>
    <w:uiPriority w:val="9"/>
    <w:rsid w:val="000741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741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741F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0741F8"/>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semiHidden/>
    <w:unhideWhenUsed/>
    <w:rsid w:val="000741F8"/>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divs>
    <w:div w:id="76560764">
      <w:bodyDiv w:val="1"/>
      <w:marLeft w:val="0"/>
      <w:marRight w:val="0"/>
      <w:marTop w:val="0"/>
      <w:marBottom w:val="0"/>
      <w:divBdr>
        <w:top w:val="none" w:sz="0" w:space="0" w:color="auto"/>
        <w:left w:val="none" w:sz="0" w:space="0" w:color="auto"/>
        <w:bottom w:val="none" w:sz="0" w:space="0" w:color="auto"/>
        <w:right w:val="none" w:sz="0" w:space="0" w:color="auto"/>
      </w:divBdr>
    </w:div>
    <w:div w:id="106973893">
      <w:bodyDiv w:val="1"/>
      <w:marLeft w:val="0"/>
      <w:marRight w:val="0"/>
      <w:marTop w:val="0"/>
      <w:marBottom w:val="0"/>
      <w:divBdr>
        <w:top w:val="none" w:sz="0" w:space="0" w:color="auto"/>
        <w:left w:val="none" w:sz="0" w:space="0" w:color="auto"/>
        <w:bottom w:val="none" w:sz="0" w:space="0" w:color="auto"/>
        <w:right w:val="none" w:sz="0" w:space="0" w:color="auto"/>
      </w:divBdr>
      <w:divsChild>
        <w:div w:id="2088110241">
          <w:marLeft w:val="0"/>
          <w:marRight w:val="0"/>
          <w:marTop w:val="0"/>
          <w:marBottom w:val="0"/>
          <w:divBdr>
            <w:top w:val="none" w:sz="0" w:space="0" w:color="auto"/>
            <w:left w:val="none" w:sz="0" w:space="0" w:color="auto"/>
            <w:bottom w:val="none" w:sz="0" w:space="0" w:color="auto"/>
            <w:right w:val="none" w:sz="0" w:space="0" w:color="auto"/>
          </w:divBdr>
        </w:div>
      </w:divsChild>
    </w:div>
    <w:div w:id="1927957822">
      <w:bodyDiv w:val="1"/>
      <w:marLeft w:val="0"/>
      <w:marRight w:val="0"/>
      <w:marTop w:val="0"/>
      <w:marBottom w:val="0"/>
      <w:divBdr>
        <w:top w:val="none" w:sz="0" w:space="0" w:color="auto"/>
        <w:left w:val="none" w:sz="0" w:space="0" w:color="auto"/>
        <w:bottom w:val="none" w:sz="0" w:space="0" w:color="auto"/>
        <w:right w:val="none" w:sz="0" w:space="0" w:color="auto"/>
      </w:divBdr>
      <w:divsChild>
        <w:div w:id="19565916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778781">
          <w:blockQuote w:val="1"/>
          <w:marLeft w:val="720"/>
          <w:marRight w:val="720"/>
          <w:marTop w:val="100"/>
          <w:marBottom w:val="100"/>
          <w:divBdr>
            <w:top w:val="none" w:sz="0" w:space="0" w:color="auto"/>
            <w:left w:val="none" w:sz="0" w:space="0" w:color="auto"/>
            <w:bottom w:val="none" w:sz="0" w:space="0" w:color="auto"/>
            <w:right w:val="none" w:sz="0" w:space="0" w:color="auto"/>
          </w:divBdr>
        </w:div>
        <w:div w:id="264114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440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4415897">
              <w:blockQuote w:val="1"/>
              <w:marLeft w:val="720"/>
              <w:marRight w:val="720"/>
              <w:marTop w:val="100"/>
              <w:marBottom w:val="100"/>
              <w:divBdr>
                <w:top w:val="none" w:sz="0" w:space="0" w:color="auto"/>
                <w:left w:val="none" w:sz="0" w:space="0" w:color="auto"/>
                <w:bottom w:val="none" w:sz="0" w:space="0" w:color="auto"/>
                <w:right w:val="none" w:sz="0" w:space="0" w:color="auto"/>
              </w:divBdr>
            </w:div>
            <w:div w:id="42396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016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589046748">
          <w:blockQuote w:val="1"/>
          <w:marLeft w:val="720"/>
          <w:marRight w:val="720"/>
          <w:marTop w:val="100"/>
          <w:marBottom w:val="100"/>
          <w:divBdr>
            <w:top w:val="none" w:sz="0" w:space="0" w:color="auto"/>
            <w:left w:val="none" w:sz="0" w:space="0" w:color="auto"/>
            <w:bottom w:val="none" w:sz="0" w:space="0" w:color="auto"/>
            <w:right w:val="none" w:sz="0" w:space="0" w:color="auto"/>
          </w:divBdr>
        </w:div>
        <w:div w:id="56171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41792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693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938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5788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409296">
          <w:blockQuote w:val="1"/>
          <w:marLeft w:val="720"/>
          <w:marRight w:val="720"/>
          <w:marTop w:val="100"/>
          <w:marBottom w:val="100"/>
          <w:divBdr>
            <w:top w:val="none" w:sz="0" w:space="0" w:color="auto"/>
            <w:left w:val="none" w:sz="0" w:space="0" w:color="auto"/>
            <w:bottom w:val="none" w:sz="0" w:space="0" w:color="auto"/>
            <w:right w:val="none" w:sz="0" w:space="0" w:color="auto"/>
          </w:divBdr>
        </w:div>
        <w:div w:id="246352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30017">
          <w:blockQuote w:val="1"/>
          <w:marLeft w:val="720"/>
          <w:marRight w:val="720"/>
          <w:marTop w:val="100"/>
          <w:marBottom w:val="100"/>
          <w:divBdr>
            <w:top w:val="none" w:sz="0" w:space="0" w:color="auto"/>
            <w:left w:val="none" w:sz="0" w:space="0" w:color="auto"/>
            <w:bottom w:val="none" w:sz="0" w:space="0" w:color="auto"/>
            <w:right w:val="none" w:sz="0" w:space="0" w:color="auto"/>
          </w:divBdr>
        </w:div>
        <w:div w:id="908467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807308">
          <w:blockQuote w:val="1"/>
          <w:marLeft w:val="720"/>
          <w:marRight w:val="720"/>
          <w:marTop w:val="100"/>
          <w:marBottom w:val="100"/>
          <w:divBdr>
            <w:top w:val="none" w:sz="0" w:space="0" w:color="auto"/>
            <w:left w:val="none" w:sz="0" w:space="0" w:color="auto"/>
            <w:bottom w:val="none" w:sz="0" w:space="0" w:color="auto"/>
            <w:right w:val="none" w:sz="0" w:space="0" w:color="auto"/>
          </w:divBdr>
        </w:div>
        <w:div w:id="33965620">
          <w:blockQuote w:val="1"/>
          <w:marLeft w:val="720"/>
          <w:marRight w:val="720"/>
          <w:marTop w:val="100"/>
          <w:marBottom w:val="100"/>
          <w:divBdr>
            <w:top w:val="none" w:sz="0" w:space="0" w:color="auto"/>
            <w:left w:val="none" w:sz="0" w:space="0" w:color="auto"/>
            <w:bottom w:val="none" w:sz="0" w:space="0" w:color="auto"/>
            <w:right w:val="none" w:sz="0" w:space="0" w:color="auto"/>
          </w:divBdr>
        </w:div>
        <w:div w:id="8000039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sciencedaily.com/2011/01/110119084757-large.jpg" TargetMode="External"/><Relationship Id="rId13" Type="http://schemas.openxmlformats.org/officeDocument/2006/relationships/hyperlink" Target="http://www.un.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lizabethan-era.org.uk/index.htm" TargetMode="External"/><Relationship Id="rId12" Type="http://schemas.openxmlformats.org/officeDocument/2006/relationships/image" Target="http://www.pasthorizons.com/wp-content/uploads/2011/01/data2.jpg" TargetMode="External"/><Relationship Id="rId17" Type="http://schemas.openxmlformats.org/officeDocument/2006/relationships/hyperlink" Target="mailto:bwinter@sfu.ca" TargetMode="External"/><Relationship Id="rId2" Type="http://schemas.openxmlformats.org/officeDocument/2006/relationships/styles" Target="styles.xml"/><Relationship Id="rId16" Type="http://schemas.openxmlformats.org/officeDocument/2006/relationships/hyperlink" Target="http://www.sciam.com/explorations/121696exploration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sfu.ca/archaeology/museum/classroom/ogorge.html" TargetMode="External"/><Relationship Id="rId10" Type="http://schemas.openxmlformats.org/officeDocument/2006/relationships/hyperlink" Target="http://www.pasthorizons.com/wp-content/uploads/2011/01/data2.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4769</Words>
  <Characters>27186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31892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kjnorman</cp:lastModifiedBy>
  <cp:revision>7</cp:revision>
  <cp:lastPrinted>2006-05-10T14:52:00Z</cp:lastPrinted>
  <dcterms:created xsi:type="dcterms:W3CDTF">2011-06-08T12:34:00Z</dcterms:created>
  <dcterms:modified xsi:type="dcterms:W3CDTF">2011-06-08T12:55:00Z</dcterms:modified>
</cp:coreProperties>
</file>